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73047" w:rsidRPr="00173047" w:rsidRDefault="00173047" w:rsidP="00173047">
      <w:pPr>
        <w:widowControl/>
        <w:shd w:val="clear" w:color="auto" w:fill="FFFFFF"/>
        <w:spacing w:line="600" w:lineRule="atLeast"/>
        <w:rPr>
          <w:rFonts w:ascii="Simsun" w:eastAsia="宋体" w:hAnsi="Simsun" w:cs="宋体"/>
          <w:color w:val="333333"/>
          <w:kern w:val="0"/>
          <w:szCs w:val="21"/>
        </w:rPr>
      </w:pPr>
      <w:r w:rsidRPr="00173047">
        <w:rPr>
          <w:rFonts w:ascii="黑体" w:eastAsia="黑体" w:hAnsi="黑体" w:cs="宋体" w:hint="eastAsia"/>
          <w:color w:val="333333"/>
          <w:kern w:val="0"/>
          <w:sz w:val="32"/>
          <w:szCs w:val="32"/>
        </w:rPr>
        <w:t>附件</w:t>
      </w:r>
    </w:p>
    <w:p w:rsidR="00173047" w:rsidRPr="00173047" w:rsidRDefault="00173047" w:rsidP="00173047">
      <w:pPr>
        <w:widowControl/>
        <w:shd w:val="clear" w:color="auto" w:fill="FFFFFF"/>
        <w:spacing w:line="600" w:lineRule="atLeast"/>
        <w:jc w:val="center"/>
        <w:rPr>
          <w:rFonts w:ascii="Simsun" w:eastAsia="宋体" w:hAnsi="Simsun" w:cs="宋体"/>
          <w:color w:val="333333"/>
          <w:kern w:val="0"/>
          <w:szCs w:val="21"/>
        </w:rPr>
      </w:pPr>
      <w:r w:rsidRPr="00173047">
        <w:rPr>
          <w:rFonts w:ascii="方正小标宋简体" w:eastAsia="方正小标宋简体" w:hAnsi="Simsun" w:cs="宋体" w:hint="eastAsia"/>
          <w:color w:val="333333"/>
          <w:kern w:val="0"/>
          <w:sz w:val="44"/>
          <w:szCs w:val="44"/>
        </w:rPr>
        <w:t> </w:t>
      </w:r>
    </w:p>
    <w:p w:rsidR="00173047" w:rsidRPr="00173047" w:rsidRDefault="00173047" w:rsidP="00173047">
      <w:pPr>
        <w:widowControl/>
        <w:shd w:val="clear" w:color="auto" w:fill="FFFFFF"/>
        <w:spacing w:line="680" w:lineRule="atLeast"/>
        <w:jc w:val="center"/>
        <w:rPr>
          <w:rFonts w:ascii="Simsun" w:eastAsia="宋体" w:hAnsi="Simsun" w:cs="宋体"/>
          <w:color w:val="333333"/>
          <w:kern w:val="0"/>
          <w:szCs w:val="21"/>
        </w:rPr>
      </w:pPr>
      <w:r w:rsidRPr="00173047">
        <w:rPr>
          <w:rFonts w:ascii="方正小标宋简体" w:eastAsia="方正小标宋简体" w:hAnsi="Simsun" w:cs="宋体" w:hint="eastAsia"/>
          <w:color w:val="333333"/>
          <w:kern w:val="0"/>
          <w:sz w:val="44"/>
          <w:szCs w:val="44"/>
        </w:rPr>
        <w:t>严格落实普法责任制</w:t>
      </w:r>
      <w:r w:rsidRPr="00173047">
        <w:rPr>
          <w:rFonts w:ascii="方正小标宋简体" w:eastAsia="方正小标宋简体" w:hAnsi="Simsun" w:cs="宋体" w:hint="eastAsia"/>
          <w:color w:val="333333"/>
          <w:kern w:val="0"/>
          <w:sz w:val="44"/>
          <w:szCs w:val="44"/>
        </w:rPr>
        <w:t> </w:t>
      </w:r>
      <w:r w:rsidRPr="00173047">
        <w:rPr>
          <w:rFonts w:ascii="方正小标宋简体" w:eastAsia="方正小标宋简体" w:hAnsi="Simsun" w:cs="宋体" w:hint="eastAsia"/>
          <w:color w:val="333333"/>
          <w:kern w:val="0"/>
          <w:sz w:val="44"/>
          <w:szCs w:val="44"/>
        </w:rPr>
        <w:t>筑牢普法工作基石</w:t>
      </w:r>
    </w:p>
    <w:p w:rsidR="00173047" w:rsidRPr="00173047" w:rsidRDefault="00173047" w:rsidP="00173047">
      <w:pPr>
        <w:widowControl/>
        <w:shd w:val="clear" w:color="auto" w:fill="FFFFFF"/>
        <w:spacing w:line="680" w:lineRule="atLeast"/>
        <w:jc w:val="center"/>
        <w:rPr>
          <w:rFonts w:ascii="Simsun" w:eastAsia="宋体" w:hAnsi="Simsun" w:cs="宋体"/>
          <w:color w:val="333333"/>
          <w:kern w:val="0"/>
          <w:szCs w:val="21"/>
        </w:rPr>
      </w:pPr>
      <w:r w:rsidRPr="00173047">
        <w:rPr>
          <w:rFonts w:ascii="方正小标宋简体" w:eastAsia="方正小标宋简体" w:hAnsi="Simsun" w:cs="宋体" w:hint="eastAsia"/>
          <w:color w:val="333333"/>
          <w:kern w:val="0"/>
          <w:sz w:val="44"/>
          <w:szCs w:val="44"/>
        </w:rPr>
        <w:t>努力营造首都市场良好的法治环境</w:t>
      </w:r>
    </w:p>
    <w:p w:rsidR="00173047" w:rsidRPr="00173047" w:rsidRDefault="00173047" w:rsidP="00173047">
      <w:pPr>
        <w:widowControl/>
        <w:shd w:val="clear" w:color="auto" w:fill="FFFFFF"/>
        <w:spacing w:line="560" w:lineRule="atLeast"/>
        <w:jc w:val="center"/>
        <w:rPr>
          <w:rFonts w:ascii="Simsun" w:eastAsia="宋体" w:hAnsi="Simsun" w:cs="宋体"/>
          <w:color w:val="333333"/>
          <w:kern w:val="0"/>
          <w:szCs w:val="21"/>
        </w:rPr>
      </w:pPr>
      <w:r w:rsidRPr="00173047">
        <w:rPr>
          <w:rFonts w:ascii="仿宋_GB2312" w:eastAsia="仿宋_GB2312" w:hAnsi="Simsun" w:cs="宋体" w:hint="eastAsia"/>
          <w:color w:val="333333"/>
          <w:kern w:val="0"/>
          <w:sz w:val="32"/>
          <w:szCs w:val="32"/>
        </w:rPr>
        <w:t>——</w:t>
      </w:r>
      <w:bookmarkStart w:id="0" w:name="_GoBack"/>
      <w:r w:rsidRPr="00173047">
        <w:rPr>
          <w:rFonts w:ascii="仿宋_GB2312" w:eastAsia="仿宋_GB2312" w:hAnsi="Simsun" w:cs="宋体" w:hint="eastAsia"/>
          <w:color w:val="333333"/>
          <w:kern w:val="0"/>
          <w:sz w:val="32"/>
          <w:szCs w:val="32"/>
        </w:rPr>
        <w:t>北京市市场监管局“七五”普法工作自查报告</w:t>
      </w:r>
      <w:bookmarkEnd w:id="0"/>
    </w:p>
    <w:p w:rsidR="00173047" w:rsidRPr="00173047" w:rsidRDefault="00173047" w:rsidP="00173047">
      <w:pPr>
        <w:widowControl/>
        <w:shd w:val="clear" w:color="auto" w:fill="FFFFFF"/>
        <w:spacing w:line="520" w:lineRule="atLeast"/>
        <w:rPr>
          <w:rFonts w:ascii="Simsun" w:eastAsia="宋体" w:hAnsi="Simsun" w:cs="宋体"/>
          <w:color w:val="333333"/>
          <w:kern w:val="0"/>
          <w:szCs w:val="21"/>
        </w:rPr>
      </w:pPr>
      <w:r w:rsidRPr="00173047">
        <w:rPr>
          <w:rFonts w:ascii="仿宋_GB2312" w:eastAsia="仿宋_GB2312" w:hAnsi="Simsun" w:cs="宋体" w:hint="eastAsia"/>
          <w:color w:val="333333"/>
          <w:kern w:val="0"/>
          <w:sz w:val="32"/>
          <w:szCs w:val="32"/>
        </w:rPr>
        <w:t> </w:t>
      </w:r>
    </w:p>
    <w:p w:rsidR="00173047" w:rsidRPr="00173047" w:rsidRDefault="00173047" w:rsidP="00173047">
      <w:pPr>
        <w:widowControl/>
        <w:shd w:val="clear" w:color="auto" w:fill="FFFFFF"/>
        <w:spacing w:line="520" w:lineRule="atLeast"/>
        <w:rPr>
          <w:rFonts w:ascii="Simsun" w:eastAsia="宋体" w:hAnsi="Simsun" w:cs="宋体"/>
          <w:color w:val="333333"/>
          <w:kern w:val="0"/>
          <w:szCs w:val="21"/>
        </w:rPr>
      </w:pPr>
      <w:r w:rsidRPr="00173047">
        <w:rPr>
          <w:rFonts w:ascii="仿宋_GB2312" w:eastAsia="仿宋_GB2312" w:hAnsi="Simsun" w:cs="宋体" w:hint="eastAsia"/>
          <w:color w:val="333333"/>
          <w:kern w:val="0"/>
          <w:sz w:val="32"/>
          <w:szCs w:val="32"/>
        </w:rPr>
        <w:t>    </w:t>
      </w:r>
      <w:r w:rsidRPr="00173047">
        <w:rPr>
          <w:rFonts w:ascii="仿宋_GB2312" w:eastAsia="仿宋_GB2312" w:hAnsi="Simsun" w:cs="宋体" w:hint="eastAsia"/>
          <w:color w:val="333333"/>
          <w:kern w:val="0"/>
          <w:sz w:val="32"/>
          <w:szCs w:val="32"/>
        </w:rPr>
        <w:t>2020年是“七五”普法的收尾之年。根据北京市“七五”普法规划和市守法普法协调小组《关于组织开展“七五”普法自查工作的通知》要求，市市场监管局对全系统“七五”普法工作开展情况进行全面自查。现将有关自查情况报告如下：</w:t>
      </w:r>
    </w:p>
    <w:p w:rsidR="00173047" w:rsidRPr="00173047" w:rsidRDefault="00173047" w:rsidP="00173047">
      <w:pPr>
        <w:widowControl/>
        <w:shd w:val="clear" w:color="auto" w:fill="FFFFFF"/>
        <w:spacing w:line="520" w:lineRule="atLeast"/>
        <w:ind w:firstLine="640"/>
        <w:rPr>
          <w:rFonts w:ascii="Simsun" w:eastAsia="宋体" w:hAnsi="Simsun" w:cs="宋体"/>
          <w:color w:val="333333"/>
          <w:kern w:val="0"/>
          <w:szCs w:val="21"/>
        </w:rPr>
      </w:pPr>
      <w:r w:rsidRPr="00173047">
        <w:rPr>
          <w:rFonts w:ascii="黑体" w:eastAsia="黑体" w:hAnsi="黑体" w:cs="宋体" w:hint="eastAsia"/>
          <w:color w:val="333333"/>
          <w:kern w:val="0"/>
          <w:sz w:val="32"/>
          <w:szCs w:val="32"/>
        </w:rPr>
        <w:t>一、开展“七五”普法工作整体情况</w:t>
      </w:r>
    </w:p>
    <w:p w:rsidR="00173047" w:rsidRPr="00173047" w:rsidRDefault="00173047" w:rsidP="00173047">
      <w:pPr>
        <w:widowControl/>
        <w:shd w:val="clear" w:color="auto" w:fill="FFFFFF"/>
        <w:spacing w:line="520" w:lineRule="atLeast"/>
        <w:ind w:firstLine="640"/>
        <w:rPr>
          <w:rFonts w:ascii="Simsun" w:eastAsia="宋体" w:hAnsi="Simsun" w:cs="宋体"/>
          <w:color w:val="333333"/>
          <w:kern w:val="0"/>
          <w:szCs w:val="21"/>
        </w:rPr>
      </w:pPr>
      <w:r w:rsidRPr="00173047">
        <w:rPr>
          <w:rFonts w:ascii="仿宋_GB2312" w:eastAsia="仿宋_GB2312" w:hAnsi="Simsun" w:cs="宋体" w:hint="eastAsia"/>
          <w:color w:val="333333"/>
          <w:kern w:val="0"/>
          <w:sz w:val="32"/>
          <w:szCs w:val="32"/>
        </w:rPr>
        <w:t>自2016年“七五”普法工作开展以来，首都市场监管系统认真贯彻落实《北京市人大常委会关于开展第七个五年法治宣传教育的决议》《市委宣传部市司法局关于在全市开展法治宣传教育的第七个五年规划（2016-2020年）》等文件精神，在市委市政府的正确领导和国家市场监管总局的大力指导下，市市场监管局高度重视“七五”普法和依法治理工作，党组多次召开会议专题研究部署，建立健全普法工作机制，严格落实普法责任制，创新普法宣传形式，有效提升了依法行政能力水平，推进了普法宣传工作和法治市场建设</w:t>
      </w:r>
      <w:r w:rsidRPr="00173047">
        <w:rPr>
          <w:rFonts w:ascii="仿宋_GB2312" w:eastAsia="仿宋_GB2312" w:hAnsi="Simsun" w:cs="宋体" w:hint="eastAsia"/>
          <w:color w:val="333333"/>
          <w:kern w:val="0"/>
          <w:sz w:val="32"/>
          <w:szCs w:val="32"/>
        </w:rPr>
        <w:lastRenderedPageBreak/>
        <w:t>的有机结合，取得明显成效。“七五”普法期间，原市工商局先后荣获北京市“‘以案释法’工作先进单位”和“北京市政府法制工作先进集体”荣誉称号；原市质监局创作的《计量与交通》荣获全国质检系统法治微视频一等奖；原市质监局创作的《公共图形符号》标准化理念宣传片荣获首都政法综治系统首届“平安北京”微视频比赛一等奖；市市场监管局创作的《禁止传销</w:t>
      </w:r>
      <w:r w:rsidRPr="00173047">
        <w:rPr>
          <w:rFonts w:ascii="仿宋_GB2312" w:eastAsia="仿宋_GB2312" w:hAnsi="Simsun" w:cs="宋体" w:hint="eastAsia"/>
          <w:color w:val="333333"/>
          <w:kern w:val="0"/>
          <w:sz w:val="32"/>
          <w:szCs w:val="32"/>
        </w:rPr>
        <w:t> </w:t>
      </w:r>
      <w:r w:rsidRPr="00173047">
        <w:rPr>
          <w:rFonts w:ascii="仿宋_GB2312" w:eastAsia="仿宋_GB2312" w:hAnsi="Simsun" w:cs="宋体" w:hint="eastAsia"/>
          <w:color w:val="333333"/>
          <w:kern w:val="0"/>
          <w:sz w:val="32"/>
          <w:szCs w:val="32"/>
        </w:rPr>
        <w:t>守护幸福》荣获国家市场监管总局“禁止传销公益短视频大赛”二等奖；丰台区市场监管局创作的《风雨彩虹</w:t>
      </w:r>
      <w:r w:rsidRPr="00173047">
        <w:rPr>
          <w:rFonts w:ascii="仿宋_GB2312" w:eastAsia="仿宋_GB2312" w:hAnsi="Simsun" w:cs="宋体" w:hint="eastAsia"/>
          <w:color w:val="333333"/>
          <w:kern w:val="0"/>
          <w:sz w:val="32"/>
          <w:szCs w:val="32"/>
        </w:rPr>
        <w:t> </w:t>
      </w:r>
      <w:r w:rsidRPr="00173047">
        <w:rPr>
          <w:rFonts w:ascii="仿宋_GB2312" w:eastAsia="仿宋_GB2312" w:hAnsi="Simsun" w:cs="宋体" w:hint="eastAsia"/>
          <w:color w:val="333333"/>
          <w:kern w:val="0"/>
          <w:sz w:val="32"/>
          <w:szCs w:val="32"/>
        </w:rPr>
        <w:t>维权先锋》被评为“中央国家机关最受欢迎的机关法治故事”；市局法制处处长李朔、二级主任科员娄思思被全国普法办评为“全国‘七五’普法中期先进个人”；市局特设处一级主任科员李立超被全国普法办评为“最受欢迎的机关法治人物”；市局法制处一级主任科员吴金钻被中央广播电视总台评为“2019年度十大法治人物”。</w:t>
      </w:r>
    </w:p>
    <w:p w:rsidR="00173047" w:rsidRPr="00173047" w:rsidRDefault="00173047" w:rsidP="00173047">
      <w:pPr>
        <w:widowControl/>
        <w:shd w:val="clear" w:color="auto" w:fill="FFFFFF"/>
        <w:spacing w:line="520" w:lineRule="atLeast"/>
        <w:rPr>
          <w:rFonts w:ascii="Simsun" w:eastAsia="宋体" w:hAnsi="Simsun" w:cs="宋体"/>
          <w:color w:val="333333"/>
          <w:kern w:val="0"/>
          <w:szCs w:val="21"/>
        </w:rPr>
      </w:pPr>
      <w:r w:rsidRPr="00173047">
        <w:rPr>
          <w:rFonts w:ascii="仿宋_GB2312" w:eastAsia="仿宋_GB2312" w:hAnsi="Simsun" w:cs="宋体" w:hint="eastAsia"/>
          <w:color w:val="333333"/>
          <w:kern w:val="0"/>
          <w:sz w:val="32"/>
          <w:szCs w:val="32"/>
        </w:rPr>
        <w:t> </w:t>
      </w:r>
      <w:r w:rsidRPr="00173047">
        <w:rPr>
          <w:rFonts w:ascii="宋体" w:eastAsia="宋体" w:hAnsi="宋体" w:cs="宋体" w:hint="eastAsia"/>
          <w:color w:val="333333"/>
          <w:kern w:val="0"/>
          <w:sz w:val="32"/>
          <w:szCs w:val="32"/>
        </w:rPr>
        <w:t>   </w:t>
      </w:r>
      <w:r w:rsidRPr="00173047">
        <w:rPr>
          <w:rFonts w:ascii="黑体" w:eastAsia="黑体" w:hAnsi="黑体" w:cs="宋体" w:hint="eastAsia"/>
          <w:color w:val="333333"/>
          <w:kern w:val="0"/>
          <w:sz w:val="32"/>
          <w:szCs w:val="32"/>
        </w:rPr>
        <w:t>二、开展“七五”普法工作主要做法和成效</w:t>
      </w:r>
    </w:p>
    <w:p w:rsidR="00173047" w:rsidRPr="00173047" w:rsidRDefault="00173047" w:rsidP="00173047">
      <w:pPr>
        <w:widowControl/>
        <w:shd w:val="clear" w:color="auto" w:fill="FFFFFF"/>
        <w:spacing w:line="520" w:lineRule="atLeast"/>
        <w:rPr>
          <w:rFonts w:ascii="Simsun" w:eastAsia="宋体" w:hAnsi="Simsun" w:cs="宋体"/>
          <w:color w:val="333333"/>
          <w:kern w:val="0"/>
          <w:szCs w:val="21"/>
        </w:rPr>
      </w:pPr>
      <w:r w:rsidRPr="00173047">
        <w:rPr>
          <w:rFonts w:ascii="仿宋_GB2312" w:eastAsia="仿宋_GB2312" w:hAnsi="Simsun" w:cs="宋体" w:hint="eastAsia"/>
          <w:color w:val="333333"/>
          <w:kern w:val="0"/>
          <w:sz w:val="32"/>
          <w:szCs w:val="32"/>
        </w:rPr>
        <w:t>    </w:t>
      </w:r>
      <w:r w:rsidRPr="00173047">
        <w:rPr>
          <w:rFonts w:ascii="楷体_GB2312" w:eastAsia="楷体_GB2312" w:hAnsi="Simsun" w:cs="宋体" w:hint="eastAsia"/>
          <w:color w:val="333333"/>
          <w:kern w:val="0"/>
          <w:sz w:val="32"/>
          <w:szCs w:val="32"/>
        </w:rPr>
        <w:t>（一）筑牢普法基石，建立健全普法机制，确保“六个到位”</w:t>
      </w:r>
      <w:r w:rsidRPr="00173047">
        <w:rPr>
          <w:rFonts w:ascii="楷体_GB2312" w:eastAsia="楷体_GB2312" w:hAnsi="Simsun" w:cs="宋体" w:hint="eastAsia"/>
          <w:color w:val="333333"/>
          <w:kern w:val="0"/>
          <w:sz w:val="32"/>
          <w:szCs w:val="32"/>
        </w:rPr>
        <w:t> </w:t>
      </w:r>
    </w:p>
    <w:p w:rsidR="00173047" w:rsidRPr="00173047" w:rsidRDefault="00173047" w:rsidP="00173047">
      <w:pPr>
        <w:widowControl/>
        <w:shd w:val="clear" w:color="auto" w:fill="FFFFFF"/>
        <w:spacing w:line="520" w:lineRule="atLeast"/>
        <w:rPr>
          <w:rFonts w:ascii="Simsun" w:eastAsia="宋体" w:hAnsi="Simsun" w:cs="宋体"/>
          <w:color w:val="333333"/>
          <w:kern w:val="0"/>
          <w:szCs w:val="21"/>
        </w:rPr>
      </w:pPr>
      <w:r w:rsidRPr="00173047">
        <w:rPr>
          <w:rFonts w:ascii="仿宋_GB2312" w:eastAsia="仿宋_GB2312" w:hAnsi="Simsun" w:cs="宋体" w:hint="eastAsia"/>
          <w:b/>
          <w:bCs/>
          <w:color w:val="333333"/>
          <w:kern w:val="0"/>
          <w:sz w:val="32"/>
          <w:szCs w:val="32"/>
        </w:rPr>
        <w:t>    </w:t>
      </w:r>
      <w:r w:rsidRPr="00173047">
        <w:rPr>
          <w:rFonts w:ascii="仿宋_GB2312" w:eastAsia="仿宋_GB2312" w:hAnsi="Simsun" w:cs="宋体" w:hint="eastAsia"/>
          <w:b/>
          <w:bCs/>
          <w:color w:val="333333"/>
          <w:kern w:val="0"/>
          <w:sz w:val="32"/>
          <w:szCs w:val="32"/>
        </w:rPr>
        <w:t>1.高度重视，统一思想，确保认识到位</w:t>
      </w:r>
    </w:p>
    <w:p w:rsidR="00173047" w:rsidRPr="00173047" w:rsidRDefault="00173047" w:rsidP="00173047">
      <w:pPr>
        <w:widowControl/>
        <w:shd w:val="clear" w:color="auto" w:fill="FFFFFF"/>
        <w:spacing w:line="520" w:lineRule="atLeast"/>
        <w:rPr>
          <w:rFonts w:ascii="Simsun" w:eastAsia="宋体" w:hAnsi="Simsun" w:cs="宋体"/>
          <w:color w:val="333333"/>
          <w:kern w:val="0"/>
          <w:szCs w:val="21"/>
        </w:rPr>
      </w:pPr>
      <w:r w:rsidRPr="00173047">
        <w:rPr>
          <w:rFonts w:ascii="仿宋_GB2312" w:eastAsia="仿宋_GB2312" w:hAnsi="Simsun" w:cs="宋体" w:hint="eastAsia"/>
          <w:color w:val="333333"/>
          <w:kern w:val="0"/>
          <w:sz w:val="32"/>
          <w:szCs w:val="32"/>
        </w:rPr>
        <w:t>“七五”普法初期，原市工商局、原市质监局、原市食药</w:t>
      </w:r>
    </w:p>
    <w:p w:rsidR="00173047" w:rsidRPr="00173047" w:rsidRDefault="00173047" w:rsidP="00173047">
      <w:pPr>
        <w:widowControl/>
        <w:shd w:val="clear" w:color="auto" w:fill="FFFFFF"/>
        <w:spacing w:line="520" w:lineRule="atLeast"/>
        <w:rPr>
          <w:rFonts w:ascii="Simsun" w:eastAsia="宋体" w:hAnsi="Simsun" w:cs="宋体"/>
          <w:color w:val="333333"/>
          <w:kern w:val="0"/>
          <w:szCs w:val="21"/>
        </w:rPr>
      </w:pPr>
      <w:r w:rsidRPr="00173047">
        <w:rPr>
          <w:rFonts w:ascii="仿宋_GB2312" w:eastAsia="仿宋_GB2312" w:hAnsi="Simsun" w:cs="宋体" w:hint="eastAsia"/>
          <w:color w:val="333333"/>
          <w:kern w:val="0"/>
          <w:sz w:val="32"/>
          <w:szCs w:val="32"/>
        </w:rPr>
        <w:t>局党组从提高思想认识入手，层层统一思想，把“七五”普法工作提高到推进依法行政的高度来认识，纠正了部分干部对学法、用法、普法工作的片面认识，实现了全局上下思想</w:t>
      </w:r>
      <w:r w:rsidRPr="00173047">
        <w:rPr>
          <w:rFonts w:ascii="仿宋_GB2312" w:eastAsia="仿宋_GB2312" w:hAnsi="Simsun" w:cs="宋体" w:hint="eastAsia"/>
          <w:color w:val="333333"/>
          <w:kern w:val="0"/>
          <w:sz w:val="32"/>
          <w:szCs w:val="32"/>
        </w:rPr>
        <w:lastRenderedPageBreak/>
        <w:t>高度统一，市市场监管局组建后，顺利完成普法工作对接，为开展普法工作打下了坚实的思想基础。</w:t>
      </w:r>
    </w:p>
    <w:p w:rsidR="00173047" w:rsidRPr="00173047" w:rsidRDefault="00173047" w:rsidP="00173047">
      <w:pPr>
        <w:widowControl/>
        <w:shd w:val="clear" w:color="auto" w:fill="FFFFFF"/>
        <w:spacing w:line="520" w:lineRule="atLeast"/>
        <w:ind w:firstLine="643"/>
        <w:rPr>
          <w:rFonts w:ascii="Simsun" w:eastAsia="宋体" w:hAnsi="Simsun" w:cs="宋体"/>
          <w:color w:val="333333"/>
          <w:kern w:val="0"/>
          <w:szCs w:val="21"/>
        </w:rPr>
      </w:pPr>
      <w:r w:rsidRPr="00173047">
        <w:rPr>
          <w:rFonts w:ascii="仿宋_GB2312" w:eastAsia="仿宋_GB2312" w:hAnsi="Simsun" w:cs="宋体" w:hint="eastAsia"/>
          <w:b/>
          <w:bCs/>
          <w:color w:val="333333"/>
          <w:kern w:val="0"/>
          <w:sz w:val="32"/>
          <w:szCs w:val="32"/>
        </w:rPr>
        <w:t>2.加强领导，健全机制，确保组织到位</w:t>
      </w:r>
    </w:p>
    <w:p w:rsidR="00173047" w:rsidRPr="00173047" w:rsidRDefault="00173047" w:rsidP="00173047">
      <w:pPr>
        <w:widowControl/>
        <w:shd w:val="clear" w:color="auto" w:fill="FFFFFF"/>
        <w:spacing w:line="520" w:lineRule="atLeast"/>
        <w:rPr>
          <w:rFonts w:ascii="Simsun" w:eastAsia="宋体" w:hAnsi="Simsun" w:cs="宋体"/>
          <w:color w:val="333333"/>
          <w:kern w:val="0"/>
          <w:szCs w:val="21"/>
        </w:rPr>
      </w:pPr>
      <w:r w:rsidRPr="00173047">
        <w:rPr>
          <w:rFonts w:ascii="仿宋_GB2312" w:eastAsia="仿宋_GB2312" w:hAnsi="Simsun" w:cs="宋体" w:hint="eastAsia"/>
          <w:b/>
          <w:bCs/>
          <w:color w:val="333333"/>
          <w:kern w:val="0"/>
          <w:sz w:val="32"/>
          <w:szCs w:val="32"/>
        </w:rPr>
        <w:t>    </w:t>
      </w:r>
      <w:r w:rsidRPr="00173047">
        <w:rPr>
          <w:rFonts w:ascii="仿宋_GB2312" w:eastAsia="仿宋_GB2312" w:hAnsi="Simsun" w:cs="宋体" w:hint="eastAsia"/>
          <w:b/>
          <w:bCs/>
          <w:color w:val="333333"/>
          <w:kern w:val="0"/>
          <w:sz w:val="32"/>
          <w:szCs w:val="32"/>
        </w:rPr>
        <w:t>（1）建立健全普法工作领导体制和工作机制。</w:t>
      </w:r>
      <w:r w:rsidRPr="00173047">
        <w:rPr>
          <w:rFonts w:ascii="仿宋_GB2312" w:eastAsia="仿宋_GB2312" w:hAnsi="Simsun" w:cs="宋体" w:hint="eastAsia"/>
          <w:color w:val="333333"/>
          <w:kern w:val="0"/>
          <w:sz w:val="32"/>
          <w:szCs w:val="32"/>
        </w:rPr>
        <w:t>原市工商局、原市质监局、原市食药局分别成立了“七五”普法领导小组，由单位一把手任组长，分管法制工作的副局长为副组长，相关部门主要负责人为领导小组成员，负责“七五”普法工作的统筹和领导。领导小组办公室设在法制处，承担全系统普法日常工作，负责“七五”普法规划，指导、协调和考核验收等工作；人事、宣传、科财部门在培训安排、对外联络沟通以及经费保障等方面给予支持。市局各处室、直属各单位按照“谁执法谁普法”的原则，各司其职、各负其责，积极开展法治宣传教育工作。各区、分局健全相应的普法领导机构和工作机构，建立和完善工作机制和制度，确保组织到位，为“七五”普法提供了强有力的组织保障。</w:t>
      </w:r>
    </w:p>
    <w:p w:rsidR="00173047" w:rsidRPr="00173047" w:rsidRDefault="00173047" w:rsidP="00173047">
      <w:pPr>
        <w:widowControl/>
        <w:shd w:val="clear" w:color="auto" w:fill="FFFFFF"/>
        <w:spacing w:line="520" w:lineRule="atLeast"/>
        <w:ind w:firstLine="480"/>
        <w:textAlignment w:val="baseline"/>
        <w:rPr>
          <w:rFonts w:ascii="Simsun" w:eastAsia="宋体" w:hAnsi="Simsun" w:cs="宋体"/>
          <w:color w:val="333333"/>
          <w:kern w:val="0"/>
          <w:szCs w:val="21"/>
        </w:rPr>
      </w:pPr>
      <w:r w:rsidRPr="00173047">
        <w:rPr>
          <w:rFonts w:ascii="仿宋_GB2312" w:eastAsia="仿宋_GB2312" w:hAnsi="Simsun" w:cs="宋体" w:hint="eastAsia"/>
          <w:b/>
          <w:bCs/>
          <w:color w:val="333333"/>
          <w:kern w:val="0"/>
          <w:sz w:val="32"/>
          <w:szCs w:val="32"/>
        </w:rPr>
        <w:t>（2）党政主要负责人履行法治建设第一责任人职责情况。</w:t>
      </w:r>
      <w:r w:rsidRPr="00173047">
        <w:rPr>
          <w:rFonts w:ascii="仿宋_GB2312" w:eastAsia="仿宋_GB2312" w:hAnsi="Simsun" w:cs="宋体" w:hint="eastAsia"/>
          <w:color w:val="333333"/>
          <w:kern w:val="0"/>
          <w:sz w:val="32"/>
          <w:szCs w:val="32"/>
        </w:rPr>
        <w:t>我局严格落实《党政主要负责人履行推进法治建设第一责任人职责规定》的要求，自觉将建设法治政府摆在工作全局和重要位置，切实做到市局主要负责人对法治政府建设重要工作亲自部署、重大问题亲自过问、重点环节亲自协调、重要任务亲自督办，有效履行了推进法治政府建设第一责任人职责。2018年，通过“首都工商”微博平台，举办“一把手”</w:t>
      </w:r>
      <w:r w:rsidRPr="00173047">
        <w:rPr>
          <w:rFonts w:ascii="仿宋_GB2312" w:eastAsia="仿宋_GB2312" w:hAnsi="Simsun" w:cs="宋体" w:hint="eastAsia"/>
          <w:color w:val="333333"/>
          <w:kern w:val="0"/>
          <w:sz w:val="32"/>
          <w:szCs w:val="32"/>
        </w:rPr>
        <w:lastRenderedPageBreak/>
        <w:t>微访谈活动，活动中，市局党组书记、局长冀岩同志围绕优化营商环境、提高企业开办效率新政与网友对话，新浪微博阅读量达162万，吸引240万网友在线关注和参与</w:t>
      </w:r>
      <w:r w:rsidRPr="00173047">
        <w:rPr>
          <w:rFonts w:ascii="仿宋_GB2312" w:eastAsia="仿宋_GB2312" w:hAnsi="Simsun" w:cs="宋体" w:hint="eastAsia"/>
          <w:color w:val="333333"/>
          <w:kern w:val="0"/>
          <w:sz w:val="32"/>
          <w:szCs w:val="32"/>
        </w:rPr>
        <w:t> </w:t>
      </w:r>
      <w:r w:rsidRPr="00173047">
        <w:rPr>
          <w:rFonts w:ascii="仿宋_GB2312" w:eastAsia="仿宋_GB2312" w:hAnsi="Simsun" w:cs="宋体" w:hint="eastAsia"/>
          <w:color w:val="333333"/>
          <w:kern w:val="0"/>
          <w:sz w:val="32"/>
          <w:szCs w:val="32"/>
        </w:rPr>
        <w:t>。</w:t>
      </w:r>
    </w:p>
    <w:p w:rsidR="00173047" w:rsidRPr="00173047" w:rsidRDefault="00173047" w:rsidP="00173047">
      <w:pPr>
        <w:widowControl/>
        <w:shd w:val="clear" w:color="auto" w:fill="FFFFFF"/>
        <w:spacing w:line="520" w:lineRule="atLeast"/>
        <w:ind w:firstLine="643"/>
        <w:rPr>
          <w:rFonts w:ascii="Simsun" w:eastAsia="宋体" w:hAnsi="Simsun" w:cs="宋体"/>
          <w:color w:val="333333"/>
          <w:kern w:val="0"/>
          <w:szCs w:val="21"/>
        </w:rPr>
      </w:pPr>
      <w:r w:rsidRPr="00173047">
        <w:rPr>
          <w:rFonts w:ascii="仿宋_GB2312" w:eastAsia="仿宋_GB2312" w:hAnsi="Simsun" w:cs="宋体" w:hint="eastAsia"/>
          <w:b/>
          <w:bCs/>
          <w:color w:val="333333"/>
          <w:kern w:val="0"/>
          <w:sz w:val="32"/>
          <w:szCs w:val="32"/>
        </w:rPr>
        <w:t>3.加强队伍建设，配齐配强，确保人员到位</w:t>
      </w:r>
    </w:p>
    <w:p w:rsidR="00173047" w:rsidRPr="00173047" w:rsidRDefault="00173047" w:rsidP="00173047">
      <w:pPr>
        <w:widowControl/>
        <w:shd w:val="clear" w:color="auto" w:fill="FFFFFF"/>
        <w:spacing w:line="520" w:lineRule="atLeast"/>
        <w:ind w:firstLine="643"/>
        <w:rPr>
          <w:rFonts w:ascii="Simsun" w:eastAsia="宋体" w:hAnsi="Simsun" w:cs="宋体"/>
          <w:color w:val="333333"/>
          <w:kern w:val="0"/>
          <w:szCs w:val="21"/>
        </w:rPr>
      </w:pPr>
      <w:r w:rsidRPr="00173047">
        <w:rPr>
          <w:rFonts w:ascii="仿宋_GB2312" w:eastAsia="仿宋_GB2312" w:hAnsi="Simsun" w:cs="宋体" w:hint="eastAsia"/>
          <w:b/>
          <w:bCs/>
          <w:color w:val="333333"/>
          <w:kern w:val="0"/>
          <w:sz w:val="32"/>
          <w:szCs w:val="32"/>
        </w:rPr>
        <w:t>（1）抓好普法主管部门人员队伍建设</w:t>
      </w:r>
      <w:r w:rsidRPr="00173047">
        <w:rPr>
          <w:rFonts w:ascii="仿宋_GB2312" w:eastAsia="仿宋_GB2312" w:hAnsi="Simsun" w:cs="宋体" w:hint="eastAsia"/>
          <w:color w:val="333333"/>
          <w:kern w:val="0"/>
          <w:sz w:val="32"/>
          <w:szCs w:val="32"/>
        </w:rPr>
        <w:t>。明确法制处为市局普法主管部门，市局机关各部门均确定分管领导和专门工作人员具体负责普法工作；各区局、分局健全相应的普法领导机构和工作机制，对普法专门人员配齐配强，确保人员到位。2020年3月，根据机构改革人员变动实际，及时调整了全系统普法联络员队伍。目前，全系统共78人的普法联络员队伍已经更新完毕。</w:t>
      </w:r>
    </w:p>
    <w:p w:rsidR="00173047" w:rsidRPr="00173047" w:rsidRDefault="00173047" w:rsidP="00173047">
      <w:pPr>
        <w:widowControl/>
        <w:shd w:val="clear" w:color="auto" w:fill="FFFFFF"/>
        <w:spacing w:line="520" w:lineRule="atLeast"/>
        <w:ind w:firstLine="643"/>
        <w:rPr>
          <w:rFonts w:ascii="Simsun" w:eastAsia="宋体" w:hAnsi="Simsun" w:cs="宋体"/>
          <w:color w:val="333333"/>
          <w:kern w:val="0"/>
          <w:szCs w:val="21"/>
        </w:rPr>
      </w:pPr>
      <w:r w:rsidRPr="00173047">
        <w:rPr>
          <w:rFonts w:ascii="仿宋_GB2312" w:eastAsia="仿宋_GB2312" w:hAnsi="Simsun" w:cs="宋体" w:hint="eastAsia"/>
          <w:b/>
          <w:bCs/>
          <w:color w:val="333333"/>
          <w:kern w:val="0"/>
          <w:sz w:val="32"/>
          <w:szCs w:val="32"/>
        </w:rPr>
        <w:t>（2）抓好普法服务队建设。</w:t>
      </w:r>
      <w:r w:rsidRPr="00173047">
        <w:rPr>
          <w:rFonts w:ascii="仿宋_GB2312" w:eastAsia="仿宋_GB2312" w:hAnsi="Simsun" w:cs="宋体" w:hint="eastAsia"/>
          <w:color w:val="333333"/>
          <w:kern w:val="0"/>
          <w:sz w:val="32"/>
          <w:szCs w:val="32"/>
        </w:rPr>
        <w:t>为贯彻落实“谁执法谁普法”普法责任制，统筹全系统普法力量，2019年5月，根据市守法普法协调小组通知要求，成立市局及各区、分局共24支663人的普法服务队，设立普法工作人员名册，建立普法服务队工作台帐。目前，全系统普法服务队共开展普法活动2220场次，收到良好普法效果。</w:t>
      </w:r>
      <w:r w:rsidRPr="00173047">
        <w:rPr>
          <w:rFonts w:ascii="仿宋_GB2312" w:eastAsia="仿宋_GB2312" w:hAnsi="Simsun" w:cs="宋体" w:hint="eastAsia"/>
          <w:b/>
          <w:bCs/>
          <w:color w:val="333333"/>
          <w:kern w:val="0"/>
          <w:sz w:val="32"/>
          <w:szCs w:val="32"/>
        </w:rPr>
        <w:t>丰台局</w:t>
      </w:r>
      <w:r w:rsidRPr="00173047">
        <w:rPr>
          <w:rFonts w:ascii="仿宋_GB2312" w:eastAsia="仿宋_GB2312" w:hAnsi="Simsun" w:cs="宋体" w:hint="eastAsia"/>
          <w:color w:val="333333"/>
          <w:kern w:val="0"/>
          <w:sz w:val="32"/>
          <w:szCs w:val="32"/>
        </w:rPr>
        <w:t>成立“丰帆普法讲师团”、彩虹志愿服务队、雏鹰小分队等普法宣传服务队，积极打造丰台法宣品牌，累计开展“以案释法”活动689次，组织普法服务队进社区、进学校、进企业等274场次。</w:t>
      </w:r>
    </w:p>
    <w:p w:rsidR="00173047" w:rsidRPr="00173047" w:rsidRDefault="00173047" w:rsidP="00173047">
      <w:pPr>
        <w:widowControl/>
        <w:shd w:val="clear" w:color="auto" w:fill="FFFFFF"/>
        <w:spacing w:line="520" w:lineRule="atLeast"/>
        <w:ind w:firstLine="643"/>
        <w:rPr>
          <w:rFonts w:ascii="Simsun" w:eastAsia="宋体" w:hAnsi="Simsun" w:cs="宋体"/>
          <w:color w:val="333333"/>
          <w:kern w:val="0"/>
          <w:szCs w:val="21"/>
        </w:rPr>
      </w:pPr>
      <w:r w:rsidRPr="00173047">
        <w:rPr>
          <w:rFonts w:ascii="仿宋_GB2312" w:eastAsia="仿宋_GB2312" w:hAnsi="Simsun" w:cs="宋体" w:hint="eastAsia"/>
          <w:b/>
          <w:bCs/>
          <w:color w:val="333333"/>
          <w:kern w:val="0"/>
          <w:sz w:val="32"/>
          <w:szCs w:val="32"/>
        </w:rPr>
        <w:t>（3）抓好普法宣讲团建设。</w:t>
      </w:r>
      <w:r w:rsidRPr="00173047">
        <w:rPr>
          <w:rFonts w:ascii="仿宋_GB2312" w:eastAsia="仿宋_GB2312" w:hAnsi="Simsun" w:cs="宋体" w:hint="eastAsia"/>
          <w:color w:val="333333"/>
          <w:kern w:val="0"/>
          <w:sz w:val="32"/>
          <w:szCs w:val="32"/>
        </w:rPr>
        <w:t>我局普法宣讲团由法制人员、公职律师、外聘法律顾问、专家学者、一线执法人员等</w:t>
      </w:r>
      <w:r w:rsidRPr="00173047">
        <w:rPr>
          <w:rFonts w:ascii="仿宋_GB2312" w:eastAsia="仿宋_GB2312" w:hAnsi="Simsun" w:cs="宋体" w:hint="eastAsia"/>
          <w:color w:val="333333"/>
          <w:kern w:val="0"/>
          <w:sz w:val="32"/>
          <w:szCs w:val="32"/>
        </w:rPr>
        <w:lastRenderedPageBreak/>
        <w:t>组成，深入机关、企业等开展法律法规知识的宣讲和法律咨询，引导广大企业、群众、干部养成办事依法、遇事找法的良好习惯。“七五”普法以来，全系统“以案释法”宣讲团人数约556人，在行政执法活动中开展“以案释法”活动约15477次，受到企业广泛好评。</w:t>
      </w:r>
    </w:p>
    <w:p w:rsidR="00173047" w:rsidRPr="00173047" w:rsidRDefault="00173047" w:rsidP="00173047">
      <w:pPr>
        <w:widowControl/>
        <w:shd w:val="clear" w:color="auto" w:fill="FFFFFF"/>
        <w:spacing w:line="520" w:lineRule="atLeast"/>
        <w:ind w:firstLine="643"/>
        <w:rPr>
          <w:rFonts w:ascii="Simsun" w:eastAsia="宋体" w:hAnsi="Simsun" w:cs="宋体"/>
          <w:color w:val="333333"/>
          <w:kern w:val="0"/>
          <w:szCs w:val="21"/>
        </w:rPr>
      </w:pPr>
      <w:r w:rsidRPr="00173047">
        <w:rPr>
          <w:rFonts w:ascii="仿宋_GB2312" w:eastAsia="仿宋_GB2312" w:hAnsi="Simsun" w:cs="宋体" w:hint="eastAsia"/>
          <w:b/>
          <w:bCs/>
          <w:color w:val="333333"/>
          <w:kern w:val="0"/>
          <w:sz w:val="32"/>
          <w:szCs w:val="32"/>
        </w:rPr>
        <w:t>（4）抓好“谁执法谁普法”执法队伍建设</w:t>
      </w:r>
      <w:r w:rsidRPr="00173047">
        <w:rPr>
          <w:rFonts w:ascii="仿宋_GB2312" w:eastAsia="仿宋_GB2312" w:hAnsi="Simsun" w:cs="宋体" w:hint="eastAsia"/>
          <w:color w:val="333333"/>
          <w:kern w:val="0"/>
          <w:sz w:val="32"/>
          <w:szCs w:val="32"/>
        </w:rPr>
        <w:t>。我局加强执法人员培训，在执法活动中深入开展法律“进机关、进学校、进企业”等“十进”活动，宣传普及本专业的法律法规，注重在执法过程中开展说理式普法，将普法融入严格执法全过程，增强普法实效性和执法的良好社会效果。仅2019年，全市市场监管系统累计办理各类执法案件146548件，执法检查总量355394件，处罚职权履行数共计801项，实现法治宣传和执法实践的良好互动。</w:t>
      </w:r>
    </w:p>
    <w:p w:rsidR="00173047" w:rsidRPr="00173047" w:rsidRDefault="00173047" w:rsidP="00173047">
      <w:pPr>
        <w:widowControl/>
        <w:shd w:val="clear" w:color="auto" w:fill="FFFFFF"/>
        <w:spacing w:line="520" w:lineRule="atLeast"/>
        <w:rPr>
          <w:rFonts w:ascii="Simsun" w:eastAsia="宋体" w:hAnsi="Simsun" w:cs="宋体"/>
          <w:color w:val="333333"/>
          <w:kern w:val="0"/>
          <w:szCs w:val="21"/>
        </w:rPr>
      </w:pPr>
      <w:r w:rsidRPr="00173047">
        <w:rPr>
          <w:rFonts w:ascii="仿宋_GB2312" w:eastAsia="仿宋_GB2312" w:hAnsi="Simsun" w:cs="宋体" w:hint="eastAsia"/>
          <w:b/>
          <w:bCs/>
          <w:color w:val="333333"/>
          <w:kern w:val="0"/>
          <w:sz w:val="32"/>
          <w:szCs w:val="32"/>
        </w:rPr>
        <w:t>    </w:t>
      </w:r>
      <w:r w:rsidRPr="00173047">
        <w:rPr>
          <w:rFonts w:ascii="仿宋_GB2312" w:eastAsia="仿宋_GB2312" w:hAnsi="Simsun" w:cs="宋体" w:hint="eastAsia"/>
          <w:b/>
          <w:bCs/>
          <w:color w:val="333333"/>
          <w:kern w:val="0"/>
          <w:sz w:val="32"/>
          <w:szCs w:val="32"/>
        </w:rPr>
        <w:t>4.制定规划，明确任务，确保部署到位</w:t>
      </w:r>
    </w:p>
    <w:p w:rsidR="00173047" w:rsidRPr="00173047" w:rsidRDefault="00173047" w:rsidP="00173047">
      <w:pPr>
        <w:widowControl/>
        <w:shd w:val="clear" w:color="auto" w:fill="FFFFFF"/>
        <w:spacing w:line="520" w:lineRule="atLeast"/>
        <w:ind w:firstLine="640"/>
        <w:rPr>
          <w:rFonts w:ascii="Simsun" w:eastAsia="宋体" w:hAnsi="Simsun" w:cs="宋体"/>
          <w:color w:val="333333"/>
          <w:kern w:val="0"/>
          <w:szCs w:val="21"/>
        </w:rPr>
      </w:pPr>
      <w:r w:rsidRPr="00173047">
        <w:rPr>
          <w:rFonts w:ascii="仿宋_GB2312" w:eastAsia="仿宋_GB2312" w:hAnsi="Simsun" w:cs="宋体" w:hint="eastAsia"/>
          <w:color w:val="333333"/>
          <w:kern w:val="0"/>
          <w:sz w:val="32"/>
          <w:szCs w:val="32"/>
        </w:rPr>
        <w:t>市法宣办和国家市场监管总局“七五”普法规划印发后，原市工商局、原市质监局、原市食药局立即启动七五普法规划的制定，分别印发了《全市工商系统法治宣传教育第七个五年规划（2016-2020年）》《北京市质量技术监督局关于开展法制宣传教育的第七个五年规划》《北京市食品药品监督管理局关于在全系统开展法治宣传教育的第七个五年规划（2016--2020年）的通知》，从目标、原则、任务和方法等为未来五年的普法工作谋篇布局，制定了各年度普法工作</w:t>
      </w:r>
      <w:r w:rsidRPr="00173047">
        <w:rPr>
          <w:rFonts w:ascii="仿宋_GB2312" w:eastAsia="仿宋_GB2312" w:hAnsi="Simsun" w:cs="宋体" w:hint="eastAsia"/>
          <w:color w:val="333333"/>
          <w:kern w:val="0"/>
          <w:sz w:val="32"/>
          <w:szCs w:val="32"/>
        </w:rPr>
        <w:lastRenderedPageBreak/>
        <w:t>要点，细化落实普法任务、工作措施和责任单位，层层压实责任，强力推进“七五”普法规划的贯彻落实。</w:t>
      </w:r>
    </w:p>
    <w:p w:rsidR="00173047" w:rsidRPr="00173047" w:rsidRDefault="00173047" w:rsidP="00173047">
      <w:pPr>
        <w:widowControl/>
        <w:shd w:val="clear" w:color="auto" w:fill="FFFFFF"/>
        <w:spacing w:line="520" w:lineRule="atLeast"/>
        <w:ind w:firstLine="643"/>
        <w:rPr>
          <w:rFonts w:ascii="Simsun" w:eastAsia="宋体" w:hAnsi="Simsun" w:cs="宋体"/>
          <w:color w:val="333333"/>
          <w:kern w:val="0"/>
          <w:szCs w:val="21"/>
        </w:rPr>
      </w:pPr>
      <w:r w:rsidRPr="00173047">
        <w:rPr>
          <w:rFonts w:ascii="仿宋_GB2312" w:eastAsia="仿宋_GB2312" w:hAnsi="Simsun" w:cs="宋体" w:hint="eastAsia"/>
          <w:b/>
          <w:bCs/>
          <w:color w:val="333333"/>
          <w:kern w:val="0"/>
          <w:sz w:val="32"/>
          <w:szCs w:val="32"/>
        </w:rPr>
        <w:t>5.专款专用，经费充足，确保保障到位</w:t>
      </w:r>
    </w:p>
    <w:p w:rsidR="00173047" w:rsidRPr="00173047" w:rsidRDefault="00173047" w:rsidP="00173047">
      <w:pPr>
        <w:widowControl/>
        <w:shd w:val="clear" w:color="auto" w:fill="FFFFFF"/>
        <w:spacing w:line="520" w:lineRule="atLeast"/>
        <w:ind w:firstLine="640"/>
        <w:rPr>
          <w:rFonts w:ascii="Simsun" w:eastAsia="宋体" w:hAnsi="Simsun" w:cs="宋体"/>
          <w:color w:val="333333"/>
          <w:kern w:val="0"/>
          <w:szCs w:val="21"/>
        </w:rPr>
      </w:pPr>
      <w:r w:rsidRPr="00173047">
        <w:rPr>
          <w:rFonts w:ascii="仿宋_GB2312" w:eastAsia="仿宋_GB2312" w:hAnsi="Simsun" w:cs="宋体" w:hint="eastAsia"/>
          <w:color w:val="333333"/>
          <w:kern w:val="0"/>
          <w:sz w:val="32"/>
          <w:szCs w:val="32"/>
        </w:rPr>
        <w:t>自2016年以来，市局逐年加大普法经费的投入，并根据实际情况适时调整经费，年均列支普法学习、培训、宣传等专项经费200余万元，确保普法工作专项经费按时足额到位，保证专款专用，特别对基层给予财力、物力的支持和倾斜，购置和编制普法书籍、培训教材、制作宣传视频、宣传海报、普法纪念品等，有效保障了普法工作顺利开展。</w:t>
      </w:r>
    </w:p>
    <w:p w:rsidR="00173047" w:rsidRPr="00173047" w:rsidRDefault="00173047" w:rsidP="00173047">
      <w:pPr>
        <w:widowControl/>
        <w:shd w:val="clear" w:color="auto" w:fill="FFFFFF"/>
        <w:spacing w:line="520" w:lineRule="atLeast"/>
        <w:ind w:firstLine="643"/>
        <w:rPr>
          <w:rFonts w:ascii="Simsun" w:eastAsia="宋体" w:hAnsi="Simsun" w:cs="宋体"/>
          <w:color w:val="333333"/>
          <w:kern w:val="0"/>
          <w:szCs w:val="21"/>
        </w:rPr>
      </w:pPr>
      <w:r w:rsidRPr="00173047">
        <w:rPr>
          <w:rFonts w:ascii="仿宋_GB2312" w:eastAsia="仿宋_GB2312" w:hAnsi="Simsun" w:cs="宋体" w:hint="eastAsia"/>
          <w:b/>
          <w:bCs/>
          <w:color w:val="333333"/>
          <w:kern w:val="0"/>
          <w:sz w:val="32"/>
          <w:szCs w:val="32"/>
        </w:rPr>
        <w:t>6.加强考核，列入绩效，确保落实到位</w:t>
      </w:r>
    </w:p>
    <w:p w:rsidR="00173047" w:rsidRPr="00173047" w:rsidRDefault="00173047" w:rsidP="00173047">
      <w:pPr>
        <w:widowControl/>
        <w:shd w:val="clear" w:color="auto" w:fill="FFFFFF"/>
        <w:spacing w:line="520" w:lineRule="atLeast"/>
        <w:rPr>
          <w:rFonts w:ascii="Simsun" w:eastAsia="宋体" w:hAnsi="Simsun" w:cs="宋体"/>
          <w:color w:val="333333"/>
          <w:kern w:val="0"/>
          <w:szCs w:val="21"/>
        </w:rPr>
      </w:pPr>
      <w:r w:rsidRPr="00173047">
        <w:rPr>
          <w:rFonts w:ascii="仿宋_GB2312" w:eastAsia="仿宋_GB2312" w:hAnsi="Simsun" w:cs="宋体" w:hint="eastAsia"/>
          <w:color w:val="333333"/>
          <w:kern w:val="0"/>
          <w:sz w:val="32"/>
          <w:szCs w:val="32"/>
        </w:rPr>
        <w:t>    </w:t>
      </w:r>
      <w:r w:rsidRPr="00173047">
        <w:rPr>
          <w:rFonts w:ascii="仿宋_GB2312" w:eastAsia="仿宋_GB2312" w:hAnsi="Simsun" w:cs="宋体" w:hint="eastAsia"/>
          <w:color w:val="333333"/>
          <w:kern w:val="0"/>
          <w:sz w:val="32"/>
          <w:szCs w:val="32"/>
        </w:rPr>
        <w:t>根据“七五”普法规划，市局将普法依法治理工作列入各单位领导班子政绩考核重要内容，列入领导干部年终述职内容。原市工商局制定《关于深入推进依法行政全面建设法治工商的实施意见》，将普法宣传作为法治建设工作的一项重要内容并提出了具体要求和措施。同时，通过制定法治建设评估办法、指标体系和评分标准等三个文件，将“开展法治宣传教育，推行行政执法人员以案释法，探索构建法治宣传效果”作为法治建设评估的一项重要指标，每年对指标落实情况进行监督考核。</w:t>
      </w:r>
    </w:p>
    <w:p w:rsidR="00173047" w:rsidRPr="00173047" w:rsidRDefault="00173047" w:rsidP="00173047">
      <w:pPr>
        <w:widowControl/>
        <w:shd w:val="clear" w:color="auto" w:fill="FFFFFF"/>
        <w:spacing w:line="520" w:lineRule="atLeast"/>
        <w:ind w:firstLine="640"/>
        <w:rPr>
          <w:rFonts w:ascii="Simsun" w:eastAsia="宋体" w:hAnsi="Simsun" w:cs="宋体"/>
          <w:color w:val="333333"/>
          <w:kern w:val="0"/>
          <w:szCs w:val="21"/>
        </w:rPr>
      </w:pPr>
      <w:r w:rsidRPr="00173047">
        <w:rPr>
          <w:rFonts w:ascii="楷体_GB2312" w:eastAsia="楷体_GB2312" w:hAnsi="Simsun" w:cs="宋体" w:hint="eastAsia"/>
          <w:color w:val="333333"/>
          <w:kern w:val="0"/>
          <w:sz w:val="32"/>
          <w:szCs w:val="32"/>
        </w:rPr>
        <w:t>（三）压实普法责任，聚力聚焦责任清单，实现“三个转变”</w:t>
      </w:r>
    </w:p>
    <w:p w:rsidR="00173047" w:rsidRPr="00173047" w:rsidRDefault="00173047" w:rsidP="00173047">
      <w:pPr>
        <w:widowControl/>
        <w:shd w:val="clear" w:color="auto" w:fill="FFFFFF"/>
        <w:spacing w:line="520" w:lineRule="atLeast"/>
        <w:rPr>
          <w:rFonts w:ascii="Simsun" w:eastAsia="宋体" w:hAnsi="Simsun" w:cs="宋体"/>
          <w:color w:val="333333"/>
          <w:kern w:val="0"/>
          <w:szCs w:val="21"/>
        </w:rPr>
      </w:pPr>
      <w:r w:rsidRPr="00173047">
        <w:rPr>
          <w:rFonts w:ascii="仿宋_GB2312" w:eastAsia="仿宋_GB2312" w:hAnsi="Simsun" w:cs="宋体" w:hint="eastAsia"/>
          <w:color w:val="333333"/>
          <w:kern w:val="0"/>
          <w:sz w:val="32"/>
          <w:szCs w:val="32"/>
        </w:rPr>
        <w:lastRenderedPageBreak/>
        <w:t>    </w:t>
      </w:r>
      <w:r w:rsidRPr="00173047">
        <w:rPr>
          <w:rFonts w:ascii="仿宋_GB2312" w:eastAsia="仿宋_GB2312" w:hAnsi="Simsun" w:cs="宋体" w:hint="eastAsia"/>
          <w:color w:val="333333"/>
          <w:kern w:val="0"/>
          <w:sz w:val="32"/>
          <w:szCs w:val="32"/>
        </w:rPr>
        <w:t>实行国家机关“谁执法谁普法”普法责任制，是建立健全法治宣传教育工作机制、加大全民普法力度的顶层设计。我局牢牢抓住“谁执法谁普法”这个“牛鼻子”，坚持</w:t>
      </w:r>
      <w:r w:rsidRPr="00173047">
        <w:rPr>
          <w:rFonts w:ascii="仿宋_GB2312" w:eastAsia="仿宋_GB2312" w:hAnsi="Simsun" w:cs="宋体" w:hint="eastAsia"/>
          <w:b/>
          <w:bCs/>
          <w:color w:val="333333"/>
          <w:kern w:val="0"/>
          <w:sz w:val="32"/>
          <w:szCs w:val="32"/>
        </w:rPr>
        <w:t>以需求定主题、以问题为导向、以创新求实效，</w:t>
      </w:r>
      <w:r w:rsidRPr="00173047">
        <w:rPr>
          <w:rFonts w:ascii="仿宋_GB2312" w:eastAsia="仿宋_GB2312" w:hAnsi="Simsun" w:cs="宋体" w:hint="eastAsia"/>
          <w:color w:val="333333"/>
          <w:kern w:val="0"/>
          <w:sz w:val="32"/>
          <w:szCs w:val="32"/>
        </w:rPr>
        <w:t>构建分工负责、各司其职、齐抓共管的全系统普法工作大格局，压实普法责任，聚力聚焦责任清单，实现了“三个转变”。</w:t>
      </w:r>
    </w:p>
    <w:p w:rsidR="00173047" w:rsidRPr="00173047" w:rsidRDefault="00173047" w:rsidP="00173047">
      <w:pPr>
        <w:widowControl/>
        <w:shd w:val="clear" w:color="auto" w:fill="FFFFFF"/>
        <w:spacing w:line="520" w:lineRule="atLeast"/>
        <w:ind w:firstLine="643"/>
        <w:rPr>
          <w:rFonts w:ascii="Simsun" w:eastAsia="宋体" w:hAnsi="Simsun" w:cs="宋体"/>
          <w:color w:val="333333"/>
          <w:kern w:val="0"/>
          <w:szCs w:val="21"/>
        </w:rPr>
      </w:pPr>
      <w:r w:rsidRPr="00173047">
        <w:rPr>
          <w:rFonts w:ascii="仿宋_GB2312" w:eastAsia="仿宋_GB2312" w:hAnsi="Simsun" w:cs="宋体" w:hint="eastAsia"/>
          <w:b/>
          <w:bCs/>
          <w:color w:val="333333"/>
          <w:kern w:val="0"/>
          <w:sz w:val="32"/>
          <w:szCs w:val="32"/>
        </w:rPr>
        <w:t>1.进一步完善全系统普法责任制清单，实现普法与执法“两张皮”向普法与执法有机融合转变，解决普法责任不够清晰的问题。</w:t>
      </w:r>
    </w:p>
    <w:p w:rsidR="00173047" w:rsidRPr="00173047" w:rsidRDefault="00173047" w:rsidP="00173047">
      <w:pPr>
        <w:widowControl/>
        <w:shd w:val="clear" w:color="auto" w:fill="FFFFFF"/>
        <w:spacing w:line="520" w:lineRule="atLeast"/>
        <w:rPr>
          <w:rFonts w:ascii="Simsun" w:eastAsia="宋体" w:hAnsi="Simsun" w:cs="宋体"/>
          <w:color w:val="333333"/>
          <w:kern w:val="0"/>
          <w:szCs w:val="21"/>
        </w:rPr>
      </w:pPr>
      <w:r w:rsidRPr="00173047">
        <w:rPr>
          <w:rFonts w:ascii="仿宋_GB2312" w:eastAsia="仿宋_GB2312" w:hAnsi="Simsun" w:cs="宋体" w:hint="eastAsia"/>
          <w:color w:val="333333"/>
          <w:kern w:val="0"/>
          <w:sz w:val="32"/>
          <w:szCs w:val="32"/>
        </w:rPr>
        <w:t>    </w:t>
      </w:r>
      <w:r w:rsidRPr="00173047">
        <w:rPr>
          <w:rFonts w:ascii="仿宋_GB2312" w:eastAsia="仿宋_GB2312" w:hAnsi="Simsun" w:cs="宋体" w:hint="eastAsia"/>
          <w:color w:val="333333"/>
          <w:kern w:val="0"/>
          <w:sz w:val="32"/>
          <w:szCs w:val="32"/>
        </w:rPr>
        <w:t>机构改革后，新组建的市市场监管局连续2年印发《北京市市场监督管理局2019年度普法责任制清单》《2020年北京市市场监督管理局普法责任制清单》并向社会公布。市局2019年、2020年连续两年印发了《共性责任清单》和《个性责任清单》，确立了普法责任制清单的普法内容、普法对象、普法目的及普法要求，细化了8大类共性普法责任清单和33项个性普法责任清单，并将各项指标任务进行详细分解，落实到各个部门、各个执法单位，实现了普法与执法“两张皮”向普法与执法有机融合转变，解决了普法责任不够清晰的问题。</w:t>
      </w:r>
    </w:p>
    <w:p w:rsidR="00173047" w:rsidRPr="00173047" w:rsidRDefault="00173047" w:rsidP="00173047">
      <w:pPr>
        <w:widowControl/>
        <w:shd w:val="clear" w:color="auto" w:fill="FFFFFF"/>
        <w:spacing w:line="520" w:lineRule="atLeast"/>
        <w:ind w:firstLine="643"/>
        <w:rPr>
          <w:rFonts w:ascii="Simsun" w:eastAsia="宋体" w:hAnsi="Simsun" w:cs="宋体"/>
          <w:color w:val="333333"/>
          <w:kern w:val="0"/>
          <w:szCs w:val="21"/>
        </w:rPr>
      </w:pPr>
      <w:r w:rsidRPr="00173047">
        <w:rPr>
          <w:rFonts w:ascii="仿宋_GB2312" w:eastAsia="仿宋_GB2312" w:hAnsi="Simsun" w:cs="宋体" w:hint="eastAsia"/>
          <w:b/>
          <w:bCs/>
          <w:color w:val="333333"/>
          <w:kern w:val="0"/>
          <w:sz w:val="32"/>
          <w:szCs w:val="32"/>
        </w:rPr>
        <w:t>2.进一步明确全系统各部门普法主体责任，实现普法主管部门“独角戏”向各部门“大合唱”转变，解决主管部门“单打独斗”的问题。</w:t>
      </w:r>
    </w:p>
    <w:p w:rsidR="00173047" w:rsidRPr="00173047" w:rsidRDefault="00173047" w:rsidP="00173047">
      <w:pPr>
        <w:widowControl/>
        <w:shd w:val="clear" w:color="auto" w:fill="FFFFFF"/>
        <w:spacing w:line="520" w:lineRule="atLeast"/>
        <w:rPr>
          <w:rFonts w:ascii="Simsun" w:eastAsia="宋体" w:hAnsi="Simsun" w:cs="宋体"/>
          <w:color w:val="333333"/>
          <w:kern w:val="0"/>
          <w:szCs w:val="21"/>
        </w:rPr>
      </w:pPr>
      <w:r w:rsidRPr="00173047">
        <w:rPr>
          <w:rFonts w:ascii="仿宋_GB2312" w:eastAsia="仿宋_GB2312" w:hAnsi="Simsun" w:cs="宋体" w:hint="eastAsia"/>
          <w:color w:val="333333"/>
          <w:kern w:val="0"/>
          <w:sz w:val="32"/>
          <w:szCs w:val="32"/>
        </w:rPr>
        <w:lastRenderedPageBreak/>
        <w:t>    </w:t>
      </w:r>
      <w:r w:rsidRPr="00173047">
        <w:rPr>
          <w:rFonts w:ascii="仿宋_GB2312" w:eastAsia="仿宋_GB2312" w:hAnsi="Simsun" w:cs="宋体" w:hint="eastAsia"/>
          <w:color w:val="333333"/>
          <w:kern w:val="0"/>
          <w:sz w:val="32"/>
          <w:szCs w:val="32"/>
        </w:rPr>
        <w:t>结合我局《2019年法制宣传教育工作要点》《2020年普法依法治理工作要点》，先后制定印发了北京市市场监管局普法责任清单，进一步明确市局法制处作为普法主管部门的主体责任，同时，也明确了各区局、处室、执法单位的具体普法责任。结合工作实际，将法治宣传教育工作与其他业务工作同部署、同检查、同落实，并制定本部门普法责任分解表，明确普法工作的任务目标、重点对象和工作要求，主动通过市局官网向社会公告，实现了普法主管部门“独角戏”向各部门“大合唱”转变，解决普法主管部门“单打独斗”的问题。</w:t>
      </w:r>
    </w:p>
    <w:p w:rsidR="00173047" w:rsidRPr="00173047" w:rsidRDefault="00173047" w:rsidP="00173047">
      <w:pPr>
        <w:widowControl/>
        <w:shd w:val="clear" w:color="auto" w:fill="FFFFFF"/>
        <w:spacing w:line="520" w:lineRule="atLeast"/>
        <w:rPr>
          <w:rFonts w:ascii="Simsun" w:eastAsia="宋体" w:hAnsi="Simsun" w:cs="宋体"/>
          <w:color w:val="333333"/>
          <w:kern w:val="0"/>
          <w:szCs w:val="21"/>
        </w:rPr>
      </w:pPr>
      <w:r w:rsidRPr="00173047">
        <w:rPr>
          <w:rFonts w:ascii="仿宋_GB2312" w:eastAsia="仿宋_GB2312" w:hAnsi="Simsun" w:cs="宋体" w:hint="eastAsia"/>
          <w:color w:val="333333"/>
          <w:kern w:val="0"/>
          <w:sz w:val="32"/>
          <w:szCs w:val="32"/>
        </w:rPr>
        <w:t>   </w:t>
      </w:r>
      <w:r w:rsidRPr="00173047">
        <w:rPr>
          <w:rFonts w:ascii="仿宋_GB2312" w:eastAsia="仿宋_GB2312" w:hAnsi="Simsun" w:cs="宋体" w:hint="eastAsia"/>
          <w:b/>
          <w:bCs/>
          <w:color w:val="333333"/>
          <w:kern w:val="0"/>
          <w:sz w:val="32"/>
          <w:szCs w:val="32"/>
        </w:rPr>
        <w:t> </w:t>
      </w:r>
      <w:r w:rsidRPr="00173047">
        <w:rPr>
          <w:rFonts w:ascii="仿宋_GB2312" w:eastAsia="仿宋_GB2312" w:hAnsi="Simsun" w:cs="宋体" w:hint="eastAsia"/>
          <w:b/>
          <w:bCs/>
          <w:color w:val="333333"/>
          <w:kern w:val="0"/>
          <w:sz w:val="32"/>
          <w:szCs w:val="32"/>
        </w:rPr>
        <w:t>3.进一步加强普法责任制落实情况督导考核，实现普法“软任务”向普法“硬指标”转变，解决普法考核“自说自话”的问题。</w:t>
      </w:r>
    </w:p>
    <w:p w:rsidR="00173047" w:rsidRPr="00173047" w:rsidRDefault="00173047" w:rsidP="00173047">
      <w:pPr>
        <w:widowControl/>
        <w:shd w:val="clear" w:color="auto" w:fill="FFFFFF"/>
        <w:spacing w:line="520" w:lineRule="atLeast"/>
        <w:rPr>
          <w:rFonts w:ascii="Simsun" w:eastAsia="宋体" w:hAnsi="Simsun" w:cs="宋体"/>
          <w:color w:val="333333"/>
          <w:kern w:val="0"/>
          <w:szCs w:val="21"/>
        </w:rPr>
      </w:pPr>
      <w:r w:rsidRPr="00173047">
        <w:rPr>
          <w:rFonts w:ascii="仿宋_GB2312" w:eastAsia="仿宋_GB2312" w:hAnsi="Simsun" w:cs="宋体" w:hint="eastAsia"/>
          <w:color w:val="333333"/>
          <w:kern w:val="0"/>
          <w:sz w:val="32"/>
          <w:szCs w:val="32"/>
        </w:rPr>
        <w:t>    </w:t>
      </w:r>
      <w:r w:rsidRPr="00173047">
        <w:rPr>
          <w:rFonts w:ascii="仿宋_GB2312" w:eastAsia="仿宋_GB2312" w:hAnsi="Simsun" w:cs="宋体" w:hint="eastAsia"/>
          <w:color w:val="333333"/>
          <w:kern w:val="0"/>
          <w:sz w:val="32"/>
          <w:szCs w:val="32"/>
        </w:rPr>
        <w:t>原市工商局制定的《关于深入推进依法行政全面建设法治工商的实施意见》《&lt;北京市工商行政管理局关于推进依法行政全面建设法治工商的实施意见&gt;的任务分解方案》，对“谁执法谁普法”作出明确要求，同时量化考核指标，监督普法责任有效落实。结合“七五”普法自查总结、考核验收，进一步完善“谁执法谁普法”考核评估机制，将普法责任制落实情况纳入“七五”普法总结验收等七项普法工作考核目标管理。</w:t>
      </w:r>
    </w:p>
    <w:p w:rsidR="00173047" w:rsidRPr="00173047" w:rsidRDefault="00173047" w:rsidP="00173047">
      <w:pPr>
        <w:widowControl/>
        <w:shd w:val="clear" w:color="auto" w:fill="FFFFFF"/>
        <w:spacing w:line="520" w:lineRule="atLeast"/>
        <w:ind w:left="641"/>
        <w:rPr>
          <w:rFonts w:ascii="Simsun" w:eastAsia="宋体" w:hAnsi="Simsun" w:cs="宋体"/>
          <w:color w:val="333333"/>
          <w:kern w:val="0"/>
          <w:szCs w:val="21"/>
        </w:rPr>
      </w:pPr>
      <w:r w:rsidRPr="00173047">
        <w:rPr>
          <w:rFonts w:ascii="楷体_GB2312" w:eastAsia="楷体_GB2312" w:hAnsi="Simsun" w:cs="宋体" w:hint="eastAsia"/>
          <w:color w:val="333333"/>
          <w:kern w:val="0"/>
          <w:sz w:val="32"/>
          <w:szCs w:val="32"/>
        </w:rPr>
        <w:t>（四）内强法治理念，学法用法浓厚氛围，做到“五个</w:t>
      </w:r>
    </w:p>
    <w:p w:rsidR="00173047" w:rsidRPr="00173047" w:rsidRDefault="00173047" w:rsidP="00173047">
      <w:pPr>
        <w:widowControl/>
        <w:shd w:val="clear" w:color="auto" w:fill="FFFFFF"/>
        <w:spacing w:line="520" w:lineRule="atLeast"/>
        <w:rPr>
          <w:rFonts w:ascii="Simsun" w:eastAsia="宋体" w:hAnsi="Simsun" w:cs="宋体"/>
          <w:color w:val="333333"/>
          <w:kern w:val="0"/>
          <w:szCs w:val="21"/>
        </w:rPr>
      </w:pPr>
      <w:r w:rsidRPr="00173047">
        <w:rPr>
          <w:rFonts w:ascii="楷体_GB2312" w:eastAsia="楷体_GB2312" w:hAnsi="Simsun" w:cs="宋体" w:hint="eastAsia"/>
          <w:color w:val="333333"/>
          <w:kern w:val="0"/>
          <w:sz w:val="32"/>
          <w:szCs w:val="32"/>
        </w:rPr>
        <w:lastRenderedPageBreak/>
        <w:t>强化”</w:t>
      </w:r>
    </w:p>
    <w:p w:rsidR="00173047" w:rsidRPr="00173047" w:rsidRDefault="00173047" w:rsidP="00173047">
      <w:pPr>
        <w:widowControl/>
        <w:shd w:val="clear" w:color="auto" w:fill="FFFFFF"/>
        <w:spacing w:line="520" w:lineRule="atLeast"/>
        <w:ind w:firstLine="643"/>
        <w:rPr>
          <w:rFonts w:ascii="Simsun" w:eastAsia="宋体" w:hAnsi="Simsun" w:cs="宋体"/>
          <w:color w:val="333333"/>
          <w:kern w:val="0"/>
          <w:szCs w:val="21"/>
        </w:rPr>
      </w:pPr>
      <w:r w:rsidRPr="00173047">
        <w:rPr>
          <w:rFonts w:ascii="仿宋_GB2312" w:eastAsia="仿宋_GB2312" w:hAnsi="Simsun" w:cs="宋体" w:hint="eastAsia"/>
          <w:b/>
          <w:bCs/>
          <w:color w:val="333333"/>
          <w:kern w:val="0"/>
          <w:sz w:val="32"/>
          <w:szCs w:val="32"/>
        </w:rPr>
        <w:t>1.抓住“关键少数”，强化领导干部学法用法意识。</w:t>
      </w:r>
    </w:p>
    <w:p w:rsidR="00173047" w:rsidRPr="00173047" w:rsidRDefault="00173047" w:rsidP="00173047">
      <w:pPr>
        <w:widowControl/>
        <w:shd w:val="clear" w:color="auto" w:fill="FFFFFF"/>
        <w:spacing w:line="520" w:lineRule="atLeast"/>
        <w:ind w:firstLine="640"/>
        <w:rPr>
          <w:rFonts w:ascii="Simsun" w:eastAsia="宋体" w:hAnsi="Simsun" w:cs="宋体"/>
          <w:color w:val="333333"/>
          <w:kern w:val="0"/>
          <w:szCs w:val="21"/>
        </w:rPr>
      </w:pPr>
      <w:r w:rsidRPr="00173047">
        <w:rPr>
          <w:rFonts w:ascii="仿宋_GB2312" w:eastAsia="仿宋_GB2312" w:hAnsi="Simsun" w:cs="宋体" w:hint="eastAsia"/>
          <w:color w:val="333333"/>
          <w:kern w:val="0"/>
          <w:sz w:val="32"/>
          <w:szCs w:val="32"/>
        </w:rPr>
        <w:t>我局严格执行领导干部学法用法制度，不断强化领导干部学法用法意识和依法决策水平。从市局到区局的党组班子都定期进行法治专题学习，在党组会议、党组理论学习中心组、局长办公会和“红盾直通车”系列讲座中开展学法用法活动，通过学习，局领导班子率先垂范，不断提升自身理论素养和业务水平。5年来，市局党组会、局长办公会研究法治建设和普法宣传工作相关议题30次，每年安排党组中心组、办公会会前学法不少于4次；各区局党组会、办公会会前学法948次共6178人参加。5年来，举办法治讲座（含市场监管学习大讲堂）情况：市局共举办101期、9485人参加讲座；各区局共举办1066期、64597人参加讲座。其中，</w:t>
      </w:r>
      <w:r w:rsidRPr="00173047">
        <w:rPr>
          <w:rFonts w:ascii="仿宋_GB2312" w:eastAsia="仿宋_GB2312" w:hAnsi="Simsun" w:cs="宋体" w:hint="eastAsia"/>
          <w:b/>
          <w:bCs/>
          <w:color w:val="333333"/>
          <w:kern w:val="0"/>
          <w:sz w:val="32"/>
          <w:szCs w:val="32"/>
        </w:rPr>
        <w:t>丰台局</w:t>
      </w:r>
      <w:r w:rsidRPr="00173047">
        <w:rPr>
          <w:rFonts w:ascii="仿宋_GB2312" w:eastAsia="仿宋_GB2312" w:hAnsi="Simsun" w:cs="宋体" w:hint="eastAsia"/>
          <w:color w:val="333333"/>
          <w:kern w:val="0"/>
          <w:sz w:val="32"/>
          <w:szCs w:val="32"/>
        </w:rPr>
        <w:t>共组织党组中心组学习156次、局长办公会会前“学法一刻钟”55期，进一步提升运用法治思维解决问题的能力。</w:t>
      </w:r>
    </w:p>
    <w:p w:rsidR="00173047" w:rsidRPr="00173047" w:rsidRDefault="00173047" w:rsidP="00173047">
      <w:pPr>
        <w:widowControl/>
        <w:shd w:val="clear" w:color="auto" w:fill="FFFFFF"/>
        <w:spacing w:line="520" w:lineRule="atLeast"/>
        <w:ind w:firstLine="643"/>
        <w:rPr>
          <w:rFonts w:ascii="Simsun" w:eastAsia="宋体" w:hAnsi="Simsun" w:cs="宋体"/>
          <w:color w:val="333333"/>
          <w:kern w:val="0"/>
          <w:szCs w:val="21"/>
        </w:rPr>
      </w:pPr>
      <w:r w:rsidRPr="00173047">
        <w:rPr>
          <w:rFonts w:ascii="仿宋_GB2312" w:eastAsia="仿宋_GB2312" w:hAnsi="Simsun" w:cs="宋体" w:hint="eastAsia"/>
          <w:b/>
          <w:bCs/>
          <w:color w:val="333333"/>
          <w:kern w:val="0"/>
          <w:sz w:val="32"/>
          <w:szCs w:val="32"/>
        </w:rPr>
        <w:t>2.健全培训机制，强化国家工作人员法律素养。</w:t>
      </w:r>
    </w:p>
    <w:p w:rsidR="00173047" w:rsidRPr="00173047" w:rsidRDefault="00173047" w:rsidP="00173047">
      <w:pPr>
        <w:widowControl/>
        <w:shd w:val="clear" w:color="auto" w:fill="FFFFFF"/>
        <w:spacing w:line="520" w:lineRule="atLeast"/>
        <w:ind w:firstLine="640"/>
        <w:rPr>
          <w:rFonts w:ascii="Simsun" w:eastAsia="宋体" w:hAnsi="Simsun" w:cs="宋体"/>
          <w:color w:val="333333"/>
          <w:kern w:val="0"/>
          <w:szCs w:val="21"/>
        </w:rPr>
      </w:pPr>
      <w:r w:rsidRPr="00173047">
        <w:rPr>
          <w:rFonts w:ascii="仿宋_GB2312" w:eastAsia="仿宋_GB2312" w:hAnsi="Simsun" w:cs="宋体" w:hint="eastAsia"/>
          <w:color w:val="333333"/>
          <w:kern w:val="0"/>
          <w:sz w:val="32"/>
          <w:szCs w:val="32"/>
        </w:rPr>
        <w:t>我局严格贯彻落实《关于完善北京市国家工作人员学法用法制度的实施意见》和《北京市国家工作人员旁听庭审工作实施意见》，建立全面学法用法制度，健全法律知识培训、考试、考核制度。制定具体工作方案，创新学习培训形式，把法律法规基础知识作为干部初任培训、任职培训、专门培训和在职培训的必修内容，组织国家工作人员网上或现场旁</w:t>
      </w:r>
      <w:r w:rsidRPr="00173047">
        <w:rPr>
          <w:rFonts w:ascii="仿宋_GB2312" w:eastAsia="仿宋_GB2312" w:hAnsi="Simsun" w:cs="宋体" w:hint="eastAsia"/>
          <w:color w:val="333333"/>
          <w:kern w:val="0"/>
          <w:sz w:val="32"/>
          <w:szCs w:val="32"/>
        </w:rPr>
        <w:lastRenderedPageBreak/>
        <w:t>听庭审。开通“红盾直通车”视频讲堂，搭建覆盖16个区局的视频会议系统，定期开展理论学习、形势宣讲、</w:t>
      </w:r>
      <w:r w:rsidRPr="00173047">
        <w:rPr>
          <w:rFonts w:ascii="仿宋_GB2312" w:eastAsia="仿宋_GB2312" w:hAnsi="Simsun" w:cs="宋体" w:hint="eastAsia"/>
          <w:color w:val="333333"/>
          <w:spacing w:val="-6"/>
          <w:kern w:val="0"/>
          <w:sz w:val="32"/>
          <w:szCs w:val="32"/>
        </w:rPr>
        <w:t>业务指导等学习活动。</w:t>
      </w:r>
      <w:r w:rsidRPr="00173047">
        <w:rPr>
          <w:rFonts w:ascii="仿宋_GB2312" w:eastAsia="仿宋_GB2312" w:hAnsi="Simsun" w:cs="宋体" w:hint="eastAsia"/>
          <w:color w:val="333333"/>
          <w:kern w:val="0"/>
          <w:sz w:val="32"/>
          <w:szCs w:val="32"/>
        </w:rPr>
        <w:t>5年来，市局共举办450期17147人参加的各类干部培训；各区局共举办2697期121333人参加的各类干部培训；5年来，市局共组织干部参加网上或现场庭审15次750人参加，各区局共153次2917人参加，进一步提升了国家工作人员法治思维能力。其中，</w:t>
      </w:r>
      <w:r w:rsidRPr="00173047">
        <w:rPr>
          <w:rFonts w:ascii="仿宋_GB2312" w:eastAsia="仿宋_GB2312" w:hAnsi="Simsun" w:cs="宋体" w:hint="eastAsia"/>
          <w:b/>
          <w:bCs/>
          <w:color w:val="333333"/>
          <w:kern w:val="0"/>
          <w:sz w:val="32"/>
          <w:szCs w:val="32"/>
        </w:rPr>
        <w:t>平谷局</w:t>
      </w:r>
      <w:r w:rsidRPr="00173047">
        <w:rPr>
          <w:rFonts w:ascii="仿宋_GB2312" w:eastAsia="仿宋_GB2312" w:hAnsi="Simsun" w:cs="宋体" w:hint="eastAsia"/>
          <w:color w:val="333333"/>
          <w:kern w:val="0"/>
          <w:sz w:val="32"/>
          <w:szCs w:val="32"/>
        </w:rPr>
        <w:t>组织诉讼庭审观摩活动，该局党组书记、局长亲自出庭应诉，传播了“知法、守法、用法”的理念。</w:t>
      </w:r>
    </w:p>
    <w:p w:rsidR="00173047" w:rsidRPr="00173047" w:rsidRDefault="00173047" w:rsidP="00173047">
      <w:pPr>
        <w:widowControl/>
        <w:shd w:val="clear" w:color="auto" w:fill="FFFFFF"/>
        <w:spacing w:line="520" w:lineRule="atLeast"/>
        <w:rPr>
          <w:rFonts w:ascii="Simsun" w:eastAsia="宋体" w:hAnsi="Simsun" w:cs="宋体"/>
          <w:color w:val="333333"/>
          <w:kern w:val="0"/>
          <w:szCs w:val="21"/>
        </w:rPr>
      </w:pPr>
      <w:r w:rsidRPr="00173047">
        <w:rPr>
          <w:rFonts w:ascii="仿宋_GB2312" w:eastAsia="仿宋_GB2312" w:hAnsi="Simsun" w:cs="宋体" w:hint="eastAsia"/>
          <w:b/>
          <w:bCs/>
          <w:color w:val="333333"/>
          <w:kern w:val="0"/>
          <w:sz w:val="32"/>
          <w:szCs w:val="32"/>
        </w:rPr>
        <w:t>    </w:t>
      </w:r>
      <w:r w:rsidRPr="00173047">
        <w:rPr>
          <w:rFonts w:ascii="仿宋_GB2312" w:eastAsia="仿宋_GB2312" w:hAnsi="Simsun" w:cs="宋体" w:hint="eastAsia"/>
          <w:b/>
          <w:bCs/>
          <w:color w:val="333333"/>
          <w:kern w:val="0"/>
          <w:sz w:val="32"/>
          <w:szCs w:val="32"/>
        </w:rPr>
        <w:t>3.打造三支专业化法治队伍，强化系统内干部法治意识。</w:t>
      </w:r>
    </w:p>
    <w:p w:rsidR="00173047" w:rsidRPr="00173047" w:rsidRDefault="00173047" w:rsidP="00173047">
      <w:pPr>
        <w:widowControl/>
        <w:shd w:val="clear" w:color="auto" w:fill="FFFFFF"/>
        <w:spacing w:line="520" w:lineRule="atLeast"/>
        <w:ind w:firstLine="640"/>
        <w:rPr>
          <w:rFonts w:ascii="Simsun" w:eastAsia="宋体" w:hAnsi="Simsun" w:cs="宋体"/>
          <w:color w:val="333333"/>
          <w:kern w:val="0"/>
          <w:szCs w:val="21"/>
        </w:rPr>
      </w:pPr>
      <w:r w:rsidRPr="00173047">
        <w:rPr>
          <w:rFonts w:ascii="仿宋_GB2312" w:eastAsia="仿宋_GB2312" w:hAnsi="Simsun" w:cs="宋体" w:hint="eastAsia"/>
          <w:color w:val="333333"/>
          <w:kern w:val="0"/>
          <w:sz w:val="32"/>
          <w:szCs w:val="32"/>
        </w:rPr>
        <w:t>“七五”普法开展以来，我局全力打造“法制部门专门人员、公职律师、外聘法律顾问”三支职业化专业化的法治队伍，为市场监管提供持续动力支撑。</w:t>
      </w:r>
    </w:p>
    <w:p w:rsidR="00173047" w:rsidRPr="00173047" w:rsidRDefault="00173047" w:rsidP="00173047">
      <w:pPr>
        <w:widowControl/>
        <w:shd w:val="clear" w:color="auto" w:fill="FFFFFF"/>
        <w:spacing w:line="520" w:lineRule="atLeast"/>
        <w:rPr>
          <w:rFonts w:ascii="Simsun" w:eastAsia="宋体" w:hAnsi="Simsun" w:cs="宋体"/>
          <w:color w:val="333333"/>
          <w:kern w:val="0"/>
          <w:szCs w:val="21"/>
        </w:rPr>
      </w:pPr>
      <w:r w:rsidRPr="00173047">
        <w:rPr>
          <w:rFonts w:ascii="仿宋_GB2312" w:eastAsia="仿宋_GB2312" w:hAnsi="Simsun" w:cs="宋体" w:hint="eastAsia"/>
          <w:b/>
          <w:bCs/>
          <w:color w:val="333333"/>
          <w:kern w:val="0"/>
          <w:sz w:val="32"/>
          <w:szCs w:val="32"/>
        </w:rPr>
        <w:t>    </w:t>
      </w:r>
      <w:r w:rsidRPr="00173047">
        <w:rPr>
          <w:rFonts w:ascii="仿宋_GB2312" w:eastAsia="仿宋_GB2312" w:hAnsi="Simsun" w:cs="宋体" w:hint="eastAsia"/>
          <w:b/>
          <w:bCs/>
          <w:color w:val="333333"/>
          <w:kern w:val="0"/>
          <w:sz w:val="32"/>
          <w:szCs w:val="32"/>
        </w:rPr>
        <w:t>（1）抓好法制部门队伍建设。</w:t>
      </w:r>
      <w:r w:rsidRPr="00173047">
        <w:rPr>
          <w:rFonts w:ascii="仿宋_GB2312" w:eastAsia="仿宋_GB2312" w:hAnsi="Simsun" w:cs="宋体" w:hint="eastAsia"/>
          <w:color w:val="333333"/>
          <w:kern w:val="0"/>
          <w:sz w:val="32"/>
          <w:szCs w:val="32"/>
        </w:rPr>
        <w:t>结合机构改革实际，在全系统配齐配强法制部门专门人员，制定《全面推行法制员制度的意见》，适时推行部门法制员制度，重点负责法治审核、法治宣传等工作。目前，全系统法制处、法制科等法制部门共有128人专门从事法制工作，还有近百名法制员在不同工作岗位，承担法制审核、法治宣传等工作，促进了法制队伍的专业化法治化建设。</w:t>
      </w:r>
    </w:p>
    <w:p w:rsidR="00173047" w:rsidRPr="00173047" w:rsidRDefault="00173047" w:rsidP="00173047">
      <w:pPr>
        <w:widowControl/>
        <w:shd w:val="clear" w:color="auto" w:fill="FFFFFF"/>
        <w:spacing w:line="520" w:lineRule="atLeast"/>
        <w:rPr>
          <w:rFonts w:ascii="Simsun" w:eastAsia="宋体" w:hAnsi="Simsun" w:cs="宋体"/>
          <w:color w:val="333333"/>
          <w:kern w:val="0"/>
          <w:szCs w:val="21"/>
        </w:rPr>
      </w:pPr>
      <w:r w:rsidRPr="00173047">
        <w:rPr>
          <w:rFonts w:ascii="仿宋_GB2312" w:eastAsia="仿宋_GB2312" w:hAnsi="Simsun" w:cs="宋体" w:hint="eastAsia"/>
          <w:b/>
          <w:bCs/>
          <w:color w:val="333333"/>
          <w:kern w:val="0"/>
          <w:sz w:val="32"/>
          <w:szCs w:val="32"/>
        </w:rPr>
        <w:t>    </w:t>
      </w:r>
      <w:r w:rsidRPr="00173047">
        <w:rPr>
          <w:rFonts w:ascii="仿宋_GB2312" w:eastAsia="仿宋_GB2312" w:hAnsi="Simsun" w:cs="宋体" w:hint="eastAsia"/>
          <w:b/>
          <w:bCs/>
          <w:color w:val="333333"/>
          <w:kern w:val="0"/>
          <w:sz w:val="32"/>
          <w:szCs w:val="32"/>
        </w:rPr>
        <w:t>（2）抓好公职律师队伍建设。</w:t>
      </w:r>
      <w:r w:rsidRPr="00173047">
        <w:rPr>
          <w:rFonts w:ascii="仿宋_GB2312" w:eastAsia="仿宋_GB2312" w:hAnsi="Simsun" w:cs="宋体" w:hint="eastAsia"/>
          <w:color w:val="333333"/>
          <w:kern w:val="0"/>
          <w:sz w:val="32"/>
          <w:szCs w:val="32"/>
        </w:rPr>
        <w:t>自“七五”普法实施以来，在市司法局、市律师协会的大力支持下，我局公职律师队伍</w:t>
      </w:r>
      <w:r w:rsidRPr="00173047">
        <w:rPr>
          <w:rFonts w:ascii="仿宋_GB2312" w:eastAsia="仿宋_GB2312" w:hAnsi="Simsun" w:cs="宋体" w:hint="eastAsia"/>
          <w:color w:val="333333"/>
          <w:kern w:val="0"/>
          <w:sz w:val="32"/>
          <w:szCs w:val="32"/>
        </w:rPr>
        <w:lastRenderedPageBreak/>
        <w:t>不断壮大。印发了《北京市市场监督管理系统公职律师管理办法》（京市监发〔2019〕145号），加强公职律师培训、教育、使用和日常管理。</w:t>
      </w:r>
      <w:r w:rsidRPr="00173047">
        <w:rPr>
          <w:rFonts w:ascii="仿宋_GB2312" w:eastAsia="仿宋_GB2312" w:hAnsi="Simsun" w:cs="宋体" w:hint="eastAsia"/>
          <w:color w:val="333333"/>
          <w:spacing w:val="23"/>
          <w:kern w:val="0"/>
          <w:sz w:val="32"/>
          <w:szCs w:val="32"/>
        </w:rPr>
        <w:t>目前，北京市市场监管系统共有公职律师163人（不含2020年新申请公职律师36人）,这支队伍是我局法治政府建设的重要力量，</w:t>
      </w:r>
      <w:r w:rsidRPr="00173047">
        <w:rPr>
          <w:rFonts w:ascii="仿宋_GB2312" w:eastAsia="仿宋_GB2312" w:hAnsi="Simsun" w:cs="宋体" w:hint="eastAsia"/>
          <w:color w:val="333333"/>
          <w:kern w:val="0"/>
          <w:sz w:val="32"/>
          <w:szCs w:val="32"/>
        </w:rPr>
        <w:t>分布在市、区、市场监管所三级机构不同执法工作岗位中</w:t>
      </w:r>
      <w:r w:rsidRPr="00173047">
        <w:rPr>
          <w:rFonts w:ascii="仿宋_GB2312" w:eastAsia="仿宋_GB2312" w:hAnsi="Simsun" w:cs="宋体" w:hint="eastAsia"/>
          <w:color w:val="333333"/>
          <w:spacing w:val="23"/>
          <w:kern w:val="0"/>
          <w:sz w:val="32"/>
          <w:szCs w:val="32"/>
        </w:rPr>
        <w:t>。</w:t>
      </w:r>
      <w:r w:rsidRPr="00173047">
        <w:rPr>
          <w:rFonts w:ascii="仿宋_GB2312" w:eastAsia="仿宋_GB2312" w:hAnsi="Simsun" w:cs="宋体" w:hint="eastAsia"/>
          <w:color w:val="333333"/>
          <w:kern w:val="0"/>
          <w:sz w:val="32"/>
          <w:szCs w:val="32"/>
        </w:rPr>
        <w:t>仅2019年，全系统公职律师对重大决策、重大行政行为提供法律意见730件；参与法律法规规章起草、规范性文件以及局内制度规定等起草论证58件；参与起草法律文书、重大合同等44件；办理行政复议、行政诉讼、行政处罚、行政裁决、行政调解等案件共3869件；参与法律咨询、普法宣传、政府信息公开等1167件。</w:t>
      </w:r>
    </w:p>
    <w:p w:rsidR="00173047" w:rsidRPr="00173047" w:rsidRDefault="00173047" w:rsidP="00173047">
      <w:pPr>
        <w:widowControl/>
        <w:shd w:val="clear" w:color="auto" w:fill="FFFFFF"/>
        <w:spacing w:line="520" w:lineRule="atLeast"/>
        <w:ind w:firstLine="643"/>
        <w:rPr>
          <w:rFonts w:ascii="Simsun" w:eastAsia="宋体" w:hAnsi="Simsun" w:cs="宋体"/>
          <w:color w:val="333333"/>
          <w:kern w:val="0"/>
          <w:szCs w:val="21"/>
        </w:rPr>
      </w:pPr>
      <w:r w:rsidRPr="00173047">
        <w:rPr>
          <w:rFonts w:ascii="仿宋_GB2312" w:eastAsia="仿宋_GB2312" w:hAnsi="Simsun" w:cs="宋体" w:hint="eastAsia"/>
          <w:b/>
          <w:bCs/>
          <w:color w:val="333333"/>
          <w:kern w:val="0"/>
          <w:sz w:val="32"/>
          <w:szCs w:val="32"/>
        </w:rPr>
        <w:t>（3）抓好外聘法律顾问作用发挥。</w:t>
      </w:r>
      <w:r w:rsidRPr="00173047">
        <w:rPr>
          <w:rFonts w:ascii="仿宋_GB2312" w:eastAsia="仿宋_GB2312" w:hAnsi="Simsun" w:cs="宋体" w:hint="eastAsia"/>
          <w:color w:val="333333"/>
          <w:kern w:val="0"/>
          <w:sz w:val="32"/>
          <w:szCs w:val="32"/>
        </w:rPr>
        <w:t>我局积极落实《关于推行法律顾问制度和公职律师公司律师制度的意见》，自2016年起聘用律师事务所为我局法律顾问单位，并积极推动全市市场监管系统建立法律顾问制度，市、区局共外聘41家法律顾问单位，实现了法律顾问覆盖率100%。全系统法律顾问工作所需经费纳入部门预算，逐年加大资金投入，确保了法律顾问工作顺利开展。2020年我局选聘北京市达晓律师事务所、北京市惠诚律师事务所、北京市观韬中茂律师事务所为我局法律顾问单位，法律顾问服务费340万。近年来，市局法律顾问共协助研究并出具行政复议审理参考意见</w:t>
      </w:r>
      <w:r w:rsidRPr="00173047">
        <w:rPr>
          <w:rFonts w:ascii="仿宋_GB2312" w:eastAsia="仿宋_GB2312" w:hAnsi="Simsun" w:cs="宋体" w:hint="eastAsia"/>
          <w:b/>
          <w:bCs/>
          <w:color w:val="333333"/>
          <w:kern w:val="0"/>
          <w:sz w:val="32"/>
          <w:szCs w:val="32"/>
        </w:rPr>
        <w:lastRenderedPageBreak/>
        <w:t>3672</w:t>
      </w:r>
      <w:r w:rsidRPr="00173047">
        <w:rPr>
          <w:rFonts w:ascii="仿宋_GB2312" w:eastAsia="仿宋_GB2312" w:hAnsi="Simsun" w:cs="宋体" w:hint="eastAsia"/>
          <w:color w:val="333333"/>
          <w:kern w:val="0"/>
          <w:sz w:val="32"/>
          <w:szCs w:val="32"/>
        </w:rPr>
        <w:t>件次，参与并共同代理行政诉讼</w:t>
      </w:r>
      <w:r w:rsidRPr="00173047">
        <w:rPr>
          <w:rFonts w:ascii="仿宋_GB2312" w:eastAsia="仿宋_GB2312" w:hAnsi="Simsun" w:cs="宋体" w:hint="eastAsia"/>
          <w:b/>
          <w:bCs/>
          <w:color w:val="333333"/>
          <w:kern w:val="0"/>
          <w:sz w:val="32"/>
          <w:szCs w:val="32"/>
        </w:rPr>
        <w:t>740</w:t>
      </w:r>
      <w:r w:rsidRPr="00173047">
        <w:rPr>
          <w:rFonts w:ascii="仿宋_GB2312" w:eastAsia="仿宋_GB2312" w:hAnsi="Simsun" w:cs="宋体" w:hint="eastAsia"/>
          <w:color w:val="333333"/>
          <w:kern w:val="0"/>
          <w:sz w:val="32"/>
          <w:szCs w:val="32"/>
        </w:rPr>
        <w:t>件；参与疑难案件会商70余次；协助接待、研究信访、信息公开事项4000余件，提供合同审核法律意见300余件，参与中央企业、市属国企改制登记1600余件；为市局《处理消费者投诉规程》《疑难投诉举报处置工作规程》等规范性文件研提法律意见，对全市系统应诉败诉案件进行研究分析并两次撰写报告，协助开展特种设备领域违法严惩制度、惩罚性赔偿、巨额罚款制度和内部举报人奖励制度的研究，撰写了研究课题报告。法律顾问在市、区局重大涉法问题中提供专业法律意见，帮助解决执法中疑难法律问题等方面发挥了重要作用。</w:t>
      </w:r>
    </w:p>
    <w:p w:rsidR="00173047" w:rsidRPr="00173047" w:rsidRDefault="00173047" w:rsidP="00173047">
      <w:pPr>
        <w:widowControl/>
        <w:shd w:val="clear" w:color="auto" w:fill="FFFFFF"/>
        <w:spacing w:line="520" w:lineRule="atLeast"/>
        <w:rPr>
          <w:rFonts w:ascii="Simsun" w:eastAsia="宋体" w:hAnsi="Simsun" w:cs="宋体"/>
          <w:color w:val="333333"/>
          <w:kern w:val="0"/>
          <w:szCs w:val="21"/>
        </w:rPr>
      </w:pPr>
      <w:r w:rsidRPr="00173047">
        <w:rPr>
          <w:rFonts w:ascii="仿宋_GB2312" w:eastAsia="仿宋_GB2312" w:hAnsi="Simsun" w:cs="宋体" w:hint="eastAsia"/>
          <w:b/>
          <w:bCs/>
          <w:color w:val="333333"/>
          <w:kern w:val="0"/>
          <w:sz w:val="32"/>
          <w:szCs w:val="32"/>
        </w:rPr>
        <w:t>    </w:t>
      </w:r>
      <w:r w:rsidRPr="00173047">
        <w:rPr>
          <w:rFonts w:ascii="仿宋_GB2312" w:eastAsia="仿宋_GB2312" w:hAnsi="Simsun" w:cs="宋体" w:hint="eastAsia"/>
          <w:b/>
          <w:bCs/>
          <w:color w:val="333333"/>
          <w:kern w:val="0"/>
          <w:sz w:val="32"/>
          <w:szCs w:val="32"/>
        </w:rPr>
        <w:t>4.突出复议监督功能，强化执法人员依法行政意识。</w:t>
      </w:r>
    </w:p>
    <w:p w:rsidR="00173047" w:rsidRPr="00173047" w:rsidRDefault="00173047" w:rsidP="00173047">
      <w:pPr>
        <w:widowControl/>
        <w:shd w:val="clear" w:color="auto" w:fill="FFFFFF"/>
        <w:spacing w:line="520" w:lineRule="atLeast"/>
        <w:ind w:firstLine="640"/>
        <w:rPr>
          <w:rFonts w:ascii="Simsun" w:eastAsia="宋体" w:hAnsi="Simsun" w:cs="宋体"/>
          <w:color w:val="333333"/>
          <w:kern w:val="0"/>
          <w:szCs w:val="21"/>
        </w:rPr>
      </w:pPr>
      <w:r w:rsidRPr="00173047">
        <w:rPr>
          <w:rFonts w:ascii="仿宋_GB2312" w:eastAsia="仿宋_GB2312" w:hAnsi="Simsun" w:cs="宋体" w:hint="eastAsia"/>
          <w:color w:val="333333"/>
          <w:kern w:val="0"/>
          <w:sz w:val="32"/>
          <w:szCs w:val="32"/>
        </w:rPr>
        <w:t>我局高度重视复议工作在内部层级监督中的抓手作用，加大纠错力度，规范基层执法行为，通过内部监督化解争议。</w:t>
      </w:r>
      <w:r w:rsidRPr="00173047">
        <w:rPr>
          <w:rFonts w:ascii="仿宋_GB2312" w:eastAsia="仿宋_GB2312" w:hAnsi="Simsun" w:cs="宋体" w:hint="eastAsia"/>
          <w:b/>
          <w:bCs/>
          <w:color w:val="333333"/>
          <w:kern w:val="0"/>
          <w:sz w:val="32"/>
          <w:szCs w:val="32"/>
        </w:rPr>
        <w:t>市局情况：</w:t>
      </w:r>
      <w:r w:rsidRPr="00173047">
        <w:rPr>
          <w:rFonts w:ascii="仿宋_GB2312" w:eastAsia="仿宋_GB2312" w:hAnsi="Simsun" w:cs="宋体" w:hint="eastAsia"/>
          <w:color w:val="333333"/>
          <w:kern w:val="0"/>
          <w:sz w:val="32"/>
          <w:szCs w:val="32"/>
        </w:rPr>
        <w:t>其中，2016年至2020年上半年，被申请行政复议122件，变更率为4.1%；被提起行政诉讼753件，败诉率2.12%，行政调解总数1369543件，调解成功493422，成功率36.03%。</w:t>
      </w:r>
      <w:r w:rsidRPr="00173047">
        <w:rPr>
          <w:rFonts w:ascii="仿宋_GB2312" w:eastAsia="仿宋_GB2312" w:hAnsi="Simsun" w:cs="宋体" w:hint="eastAsia"/>
          <w:b/>
          <w:bCs/>
          <w:color w:val="333333"/>
          <w:kern w:val="0"/>
          <w:sz w:val="32"/>
          <w:szCs w:val="32"/>
        </w:rPr>
        <w:t>区局情况：</w:t>
      </w:r>
      <w:r w:rsidRPr="00173047">
        <w:rPr>
          <w:rFonts w:ascii="仿宋_GB2312" w:eastAsia="仿宋_GB2312" w:hAnsi="Simsun" w:cs="宋体" w:hint="eastAsia"/>
          <w:color w:val="333333"/>
          <w:kern w:val="0"/>
          <w:sz w:val="32"/>
          <w:szCs w:val="32"/>
        </w:rPr>
        <w:t>其中，2016年至2020年上半年行政复议案件5672件，变更率7.9%；行政诉讼案件3460件，败诉率9.1%；行政调解总数616950件，成功率31.03%。</w:t>
      </w:r>
    </w:p>
    <w:p w:rsidR="00173047" w:rsidRPr="00173047" w:rsidRDefault="00173047" w:rsidP="00173047">
      <w:pPr>
        <w:widowControl/>
        <w:shd w:val="clear" w:color="auto" w:fill="FFFFFF"/>
        <w:spacing w:line="520" w:lineRule="atLeast"/>
        <w:rPr>
          <w:rFonts w:ascii="Simsun" w:eastAsia="宋体" w:hAnsi="Simsun" w:cs="宋体"/>
          <w:color w:val="333333"/>
          <w:kern w:val="0"/>
          <w:szCs w:val="21"/>
        </w:rPr>
      </w:pPr>
      <w:r w:rsidRPr="00173047">
        <w:rPr>
          <w:rFonts w:ascii="仿宋_GB2312" w:eastAsia="仿宋_GB2312" w:hAnsi="Simsun" w:cs="宋体" w:hint="eastAsia"/>
          <w:color w:val="333333"/>
          <w:kern w:val="0"/>
          <w:sz w:val="32"/>
          <w:szCs w:val="32"/>
        </w:rPr>
        <w:t>   </w:t>
      </w:r>
      <w:r w:rsidRPr="00173047">
        <w:rPr>
          <w:rFonts w:ascii="仿宋_GB2312" w:eastAsia="仿宋_GB2312" w:hAnsi="Simsun" w:cs="宋体" w:hint="eastAsia"/>
          <w:b/>
          <w:bCs/>
          <w:color w:val="333333"/>
          <w:kern w:val="0"/>
          <w:sz w:val="32"/>
          <w:szCs w:val="32"/>
        </w:rPr>
        <w:t> </w:t>
      </w:r>
      <w:r w:rsidRPr="00173047">
        <w:rPr>
          <w:rFonts w:ascii="仿宋_GB2312" w:eastAsia="仿宋_GB2312" w:hAnsi="Simsun" w:cs="宋体" w:hint="eastAsia"/>
          <w:b/>
          <w:bCs/>
          <w:color w:val="333333"/>
          <w:kern w:val="0"/>
          <w:sz w:val="32"/>
          <w:szCs w:val="32"/>
        </w:rPr>
        <w:t>5.开展“以案释法”活动，强化法治实践宣传效果</w:t>
      </w:r>
    </w:p>
    <w:p w:rsidR="00173047" w:rsidRPr="00173047" w:rsidRDefault="00173047" w:rsidP="00173047">
      <w:pPr>
        <w:widowControl/>
        <w:shd w:val="clear" w:color="auto" w:fill="FFFFFF"/>
        <w:spacing w:line="520" w:lineRule="atLeast"/>
        <w:ind w:firstLine="640"/>
        <w:rPr>
          <w:rFonts w:ascii="Simsun" w:eastAsia="宋体" w:hAnsi="Simsun" w:cs="宋体"/>
          <w:color w:val="333333"/>
          <w:kern w:val="0"/>
          <w:szCs w:val="21"/>
        </w:rPr>
      </w:pPr>
      <w:r w:rsidRPr="00173047">
        <w:rPr>
          <w:rFonts w:ascii="仿宋_GB2312" w:eastAsia="仿宋_GB2312" w:hAnsi="Simsun" w:cs="宋体" w:hint="eastAsia"/>
          <w:color w:val="333333"/>
          <w:kern w:val="0"/>
          <w:sz w:val="32"/>
          <w:szCs w:val="32"/>
        </w:rPr>
        <w:t>“七五”普法以来，按照市法宣办《关于开展首都行政执法人员“以案释法”活动的通知》要求，深入开展“以案</w:t>
      </w:r>
      <w:r w:rsidRPr="00173047">
        <w:rPr>
          <w:rFonts w:ascii="仿宋_GB2312" w:eastAsia="仿宋_GB2312" w:hAnsi="Simsun" w:cs="宋体" w:hint="eastAsia"/>
          <w:color w:val="333333"/>
          <w:kern w:val="0"/>
          <w:sz w:val="32"/>
          <w:szCs w:val="32"/>
        </w:rPr>
        <w:lastRenderedPageBreak/>
        <w:t>释法”活动，收到明显成效。</w:t>
      </w:r>
      <w:r w:rsidRPr="00173047">
        <w:rPr>
          <w:rFonts w:ascii="仿宋_GB2312" w:eastAsia="仿宋_GB2312" w:hAnsi="Simsun" w:cs="宋体" w:hint="eastAsia"/>
          <w:b/>
          <w:bCs/>
          <w:color w:val="333333"/>
          <w:kern w:val="0"/>
          <w:sz w:val="32"/>
          <w:szCs w:val="32"/>
        </w:rPr>
        <w:t>原市食药局</w:t>
      </w:r>
      <w:r w:rsidRPr="00173047">
        <w:rPr>
          <w:rFonts w:ascii="仿宋_GB2312" w:eastAsia="仿宋_GB2312" w:hAnsi="Simsun" w:cs="宋体" w:hint="eastAsia"/>
          <w:color w:val="333333"/>
          <w:kern w:val="0"/>
          <w:sz w:val="32"/>
          <w:szCs w:val="32"/>
        </w:rPr>
        <w:t>印发《案件审查委员会层级监督工作管理办法（试行）》，建立典型案例指导制度和“以案释法”资源库。</w:t>
      </w:r>
      <w:r w:rsidRPr="00173047">
        <w:rPr>
          <w:rFonts w:ascii="仿宋_GB2312" w:eastAsia="仿宋_GB2312" w:hAnsi="Simsun" w:cs="宋体" w:hint="eastAsia"/>
          <w:b/>
          <w:bCs/>
          <w:color w:val="333333"/>
          <w:kern w:val="0"/>
          <w:sz w:val="32"/>
          <w:szCs w:val="32"/>
        </w:rPr>
        <w:t>原市质监局</w:t>
      </w:r>
      <w:r w:rsidRPr="00173047">
        <w:rPr>
          <w:rFonts w:ascii="仿宋_GB2312" w:eastAsia="仿宋_GB2312" w:hAnsi="Simsun" w:cs="宋体" w:hint="eastAsia"/>
          <w:color w:val="333333"/>
          <w:kern w:val="0"/>
          <w:sz w:val="32"/>
          <w:szCs w:val="32"/>
        </w:rPr>
        <w:t>相继开展了“以质量与发展同行</w:t>
      </w:r>
      <w:r w:rsidRPr="00173047">
        <w:rPr>
          <w:rFonts w:ascii="仿宋_GB2312" w:eastAsia="仿宋_GB2312" w:hAnsi="Simsun" w:cs="宋体" w:hint="eastAsia"/>
          <w:color w:val="333333"/>
          <w:kern w:val="0"/>
          <w:sz w:val="32"/>
          <w:szCs w:val="32"/>
        </w:rPr>
        <w:t> </w:t>
      </w:r>
      <w:r w:rsidRPr="00173047">
        <w:rPr>
          <w:rFonts w:ascii="仿宋_GB2312" w:eastAsia="仿宋_GB2312" w:hAnsi="Simsun" w:cs="宋体" w:hint="eastAsia"/>
          <w:color w:val="333333"/>
          <w:kern w:val="0"/>
          <w:sz w:val="32"/>
          <w:szCs w:val="32"/>
        </w:rPr>
        <w:t>企业与社会共赢”为主题的产品质量法律法规宣讲活动等。目前，全系统“以案释法”宣讲团人数约556人，在行政执法活动中开展“以案释法”活动次数约15477场次，本系统内部组织开展“以案释法”宣讲1495场次，组织“以案释法”宣讲团进社区、学校、企业等开展宣讲活动1564场次。市局先后出版《工商行政复议诉讼典型疑难案例精解》《2019年度北京市市场监管领域百案汇编》《北京市市场监督管理局以案释法案例汇编》《价格行政执法风险防范及典型案例解析》等典型案例。</w:t>
      </w:r>
      <w:r w:rsidRPr="00173047">
        <w:rPr>
          <w:rFonts w:ascii="仿宋_GB2312" w:eastAsia="仿宋_GB2312" w:hAnsi="Simsun" w:cs="宋体" w:hint="eastAsia"/>
          <w:b/>
          <w:bCs/>
          <w:color w:val="333333"/>
          <w:kern w:val="0"/>
          <w:sz w:val="32"/>
          <w:szCs w:val="32"/>
        </w:rPr>
        <w:t>大兴局</w:t>
      </w:r>
      <w:r w:rsidRPr="00173047">
        <w:rPr>
          <w:rFonts w:ascii="仿宋_GB2312" w:eastAsia="仿宋_GB2312" w:hAnsi="Simsun" w:cs="宋体" w:hint="eastAsia"/>
          <w:color w:val="333333"/>
          <w:kern w:val="0"/>
          <w:sz w:val="32"/>
          <w:szCs w:val="32"/>
        </w:rPr>
        <w:t>查办的“北京某公司销售侵犯他人注册商标专用权商品案”被市局评选为2019年度侵权假冒十大典型案件，并经新闻媒体对外公布。</w:t>
      </w:r>
    </w:p>
    <w:p w:rsidR="00173047" w:rsidRPr="00173047" w:rsidRDefault="00173047" w:rsidP="00173047">
      <w:pPr>
        <w:widowControl/>
        <w:shd w:val="clear" w:color="auto" w:fill="FFFFFF"/>
        <w:spacing w:line="520" w:lineRule="atLeast"/>
        <w:ind w:left="641"/>
        <w:rPr>
          <w:rFonts w:ascii="Simsun" w:eastAsia="宋体" w:hAnsi="Simsun" w:cs="宋体"/>
          <w:color w:val="333333"/>
          <w:kern w:val="0"/>
          <w:szCs w:val="21"/>
        </w:rPr>
      </w:pPr>
      <w:r w:rsidRPr="00173047">
        <w:rPr>
          <w:rFonts w:ascii="楷体_GB2312" w:eastAsia="楷体_GB2312" w:hAnsi="Simsun" w:cs="宋体" w:hint="eastAsia"/>
          <w:color w:val="333333"/>
          <w:kern w:val="0"/>
          <w:sz w:val="32"/>
          <w:szCs w:val="32"/>
        </w:rPr>
        <w:t>（四）外优普法服务，全心全力社会普法，突出“八项</w:t>
      </w:r>
    </w:p>
    <w:p w:rsidR="00173047" w:rsidRPr="00173047" w:rsidRDefault="00173047" w:rsidP="00173047">
      <w:pPr>
        <w:widowControl/>
        <w:shd w:val="clear" w:color="auto" w:fill="FFFFFF"/>
        <w:spacing w:line="520" w:lineRule="atLeast"/>
        <w:rPr>
          <w:rFonts w:ascii="Simsun" w:eastAsia="宋体" w:hAnsi="Simsun" w:cs="宋体"/>
          <w:color w:val="333333"/>
          <w:kern w:val="0"/>
          <w:szCs w:val="21"/>
        </w:rPr>
      </w:pPr>
      <w:r w:rsidRPr="00173047">
        <w:rPr>
          <w:rFonts w:ascii="楷体_GB2312" w:eastAsia="楷体_GB2312" w:hAnsi="Simsun" w:cs="宋体" w:hint="eastAsia"/>
          <w:color w:val="333333"/>
          <w:kern w:val="0"/>
          <w:sz w:val="32"/>
          <w:szCs w:val="32"/>
        </w:rPr>
        <w:t>内容”</w:t>
      </w:r>
    </w:p>
    <w:p w:rsidR="00173047" w:rsidRPr="00173047" w:rsidRDefault="00173047" w:rsidP="00173047">
      <w:pPr>
        <w:widowControl/>
        <w:shd w:val="clear" w:color="auto" w:fill="FFFFFF"/>
        <w:spacing w:line="520" w:lineRule="atLeast"/>
        <w:rPr>
          <w:rFonts w:ascii="Simsun" w:eastAsia="宋体" w:hAnsi="Simsun" w:cs="宋体"/>
          <w:color w:val="333333"/>
          <w:kern w:val="0"/>
          <w:szCs w:val="21"/>
        </w:rPr>
      </w:pPr>
      <w:r w:rsidRPr="00173047">
        <w:rPr>
          <w:rFonts w:ascii="仿宋_GB2312" w:eastAsia="仿宋_GB2312" w:hAnsi="Simsun" w:cs="宋体" w:hint="eastAsia"/>
          <w:b/>
          <w:bCs/>
          <w:color w:val="333333"/>
          <w:kern w:val="0"/>
          <w:sz w:val="32"/>
          <w:szCs w:val="32"/>
        </w:rPr>
        <w:t>    </w:t>
      </w:r>
      <w:r w:rsidRPr="00173047">
        <w:rPr>
          <w:rFonts w:ascii="仿宋_GB2312" w:eastAsia="仿宋_GB2312" w:hAnsi="Simsun" w:cs="宋体" w:hint="eastAsia"/>
          <w:b/>
          <w:bCs/>
          <w:color w:val="333333"/>
          <w:kern w:val="0"/>
          <w:sz w:val="32"/>
          <w:szCs w:val="32"/>
        </w:rPr>
        <w:t>1.学习宣传习近平总书记关于全面依法治国的重要论述和党内法规情况。</w:t>
      </w:r>
      <w:r w:rsidRPr="00173047">
        <w:rPr>
          <w:rFonts w:ascii="仿宋_GB2312" w:eastAsia="仿宋_GB2312" w:hAnsi="Simsun" w:cs="宋体" w:hint="eastAsia"/>
          <w:color w:val="333333"/>
          <w:kern w:val="0"/>
          <w:sz w:val="32"/>
          <w:szCs w:val="32"/>
        </w:rPr>
        <w:t>“七五”普法期间，我局把习近平总书记关于全面依法治国的重要论述列入党组中心组、办公会和各基层党支部重点学习内容，扎实开展“两学一做”学习教育活动和“不忘初心、牢记使命”主题教育活动。印发《在全体党员中开展“学党章党规、学系列讲话，做合格党员”学</w:t>
      </w:r>
      <w:r w:rsidRPr="00173047">
        <w:rPr>
          <w:rFonts w:ascii="仿宋_GB2312" w:eastAsia="仿宋_GB2312" w:hAnsi="Simsun" w:cs="宋体" w:hint="eastAsia"/>
          <w:color w:val="333333"/>
          <w:kern w:val="0"/>
          <w:sz w:val="32"/>
          <w:szCs w:val="32"/>
        </w:rPr>
        <w:lastRenderedPageBreak/>
        <w:t>习教育实施方案》和《关于开展“不忘初心、牢记使命”主题教育的实施方案》，全体党员坚持读原文、学原著、悟原理，党组开展10余次专题研讨，举办处级干部读书班。中心组开展集体学习21次，党组会传达学习42次。用好“学习强国”平台，“北京市场监管党建”公众号覆盖机关、区局党员干部7000余名。制作“初心·使命”系列微视频，通过聚焦北京市场监管系统先进人物的典型事迹，展现了市场监管人良好的精神风貌。</w:t>
      </w:r>
      <w:r w:rsidRPr="00173047">
        <w:rPr>
          <w:rFonts w:ascii="仿宋_GB2312" w:eastAsia="仿宋_GB2312" w:hAnsi="Simsun" w:cs="宋体" w:hint="eastAsia"/>
          <w:b/>
          <w:bCs/>
          <w:color w:val="333333"/>
          <w:kern w:val="0"/>
          <w:sz w:val="32"/>
          <w:szCs w:val="32"/>
        </w:rPr>
        <w:t>顺义局</w:t>
      </w:r>
      <w:r w:rsidRPr="00173047">
        <w:rPr>
          <w:rFonts w:ascii="仿宋_GB2312" w:eastAsia="仿宋_GB2312" w:hAnsi="Simsun" w:cs="宋体" w:hint="eastAsia"/>
          <w:color w:val="333333"/>
          <w:kern w:val="0"/>
          <w:sz w:val="32"/>
          <w:szCs w:val="32"/>
        </w:rPr>
        <w:t>举办“学党章党规党纪”知识竞赛，通过以赛促学、以学促用，调动全体党员干部遵规守纪的积极性和主动性。</w:t>
      </w:r>
    </w:p>
    <w:p w:rsidR="00173047" w:rsidRPr="00173047" w:rsidRDefault="00173047" w:rsidP="00173047">
      <w:pPr>
        <w:widowControl/>
        <w:shd w:val="clear" w:color="auto" w:fill="FFFFFF"/>
        <w:spacing w:line="520" w:lineRule="atLeast"/>
        <w:ind w:firstLine="643"/>
        <w:rPr>
          <w:rFonts w:ascii="Simsun" w:eastAsia="宋体" w:hAnsi="Simsun" w:cs="宋体"/>
          <w:color w:val="333333"/>
          <w:kern w:val="0"/>
          <w:szCs w:val="21"/>
        </w:rPr>
      </w:pPr>
      <w:r w:rsidRPr="00173047">
        <w:rPr>
          <w:rFonts w:ascii="仿宋_GB2312" w:eastAsia="仿宋_GB2312" w:hAnsi="Simsun" w:cs="宋体" w:hint="eastAsia"/>
          <w:b/>
          <w:bCs/>
          <w:color w:val="333333"/>
          <w:kern w:val="0"/>
          <w:sz w:val="32"/>
          <w:szCs w:val="32"/>
        </w:rPr>
        <w:t>2.宪法学习宣传教育情况。</w:t>
      </w:r>
      <w:r w:rsidRPr="00173047">
        <w:rPr>
          <w:rFonts w:ascii="仿宋_GB2312" w:eastAsia="仿宋_GB2312" w:hAnsi="Simsun" w:cs="宋体" w:hint="eastAsia"/>
          <w:color w:val="333333"/>
          <w:kern w:val="0"/>
          <w:sz w:val="32"/>
          <w:szCs w:val="32"/>
        </w:rPr>
        <w:t>我局把学习宣传新《宪法》摆在首要位置，要求全系统各部门采取集中学习、个人自学、全文学习、专题学习的方法，深入宣传依宪治国、依宪执政理念。在每年的“12.4”国家宪法日宣传周系列活动期间，全系统各单位开展以“尊崇宪法、学习宪法、遵守宪法、维护宪法”为主题的宣传教育活动，各单位成立活动组织，制定宣传方案。活动期间，市局机关购买宪法书籍1500册、下发宣传海报3500份；全系统各单位共组织“重温宪法誓词”活动20场，组织系统内宪法知识专题讲座及培训31场，受听人数3000余人；发放宣传单、宣传海报、宣传手册等各类宣传材料6.15万份，开展参观宪法主题展览、观看宪法宣传片、组织宪法知识竞赛、举办宪法书法表演、开展“我</w:t>
      </w:r>
      <w:r w:rsidRPr="00173047">
        <w:rPr>
          <w:rFonts w:ascii="仿宋_GB2312" w:eastAsia="仿宋_GB2312" w:hAnsi="Simsun" w:cs="宋体" w:hint="eastAsia"/>
          <w:color w:val="333333"/>
          <w:kern w:val="0"/>
          <w:sz w:val="32"/>
          <w:szCs w:val="32"/>
        </w:rPr>
        <w:lastRenderedPageBreak/>
        <w:t>和宪法”小故事朗诵等宣传活动130余场次，取得了良好的宣传效果。</w:t>
      </w:r>
      <w:r w:rsidRPr="00173047">
        <w:rPr>
          <w:rFonts w:ascii="仿宋_GB2312" w:eastAsia="仿宋_GB2312" w:hAnsi="Simsun" w:cs="宋体" w:hint="eastAsia"/>
          <w:b/>
          <w:bCs/>
          <w:color w:val="333333"/>
          <w:kern w:val="0"/>
          <w:sz w:val="32"/>
          <w:szCs w:val="32"/>
        </w:rPr>
        <w:t>怀柔局</w:t>
      </w:r>
      <w:r w:rsidRPr="00173047">
        <w:rPr>
          <w:rFonts w:ascii="仿宋_GB2312" w:eastAsia="仿宋_GB2312" w:hAnsi="Simsun" w:cs="宋体" w:hint="eastAsia"/>
          <w:color w:val="333333"/>
          <w:kern w:val="0"/>
          <w:sz w:val="32"/>
          <w:szCs w:val="32"/>
        </w:rPr>
        <w:t>2019年参加市司法局举办的《宪法在你我身边》普法微视频比赛，荣获市级三等奖。</w:t>
      </w:r>
    </w:p>
    <w:p w:rsidR="00173047" w:rsidRPr="00173047" w:rsidRDefault="00173047" w:rsidP="00173047">
      <w:pPr>
        <w:widowControl/>
        <w:shd w:val="clear" w:color="auto" w:fill="FFFFFF"/>
        <w:spacing w:line="520" w:lineRule="atLeast"/>
        <w:rPr>
          <w:rFonts w:ascii="Simsun" w:eastAsia="宋体" w:hAnsi="Simsun" w:cs="宋体"/>
          <w:color w:val="333333"/>
          <w:kern w:val="0"/>
          <w:szCs w:val="21"/>
        </w:rPr>
      </w:pPr>
      <w:r w:rsidRPr="00173047">
        <w:rPr>
          <w:rFonts w:ascii="仿宋_GB2312" w:eastAsia="仿宋_GB2312" w:hAnsi="Simsun" w:cs="宋体" w:hint="eastAsia"/>
          <w:b/>
          <w:bCs/>
          <w:color w:val="333333"/>
          <w:kern w:val="0"/>
          <w:sz w:val="32"/>
          <w:szCs w:val="32"/>
        </w:rPr>
        <w:t>    </w:t>
      </w:r>
      <w:r w:rsidRPr="00173047">
        <w:rPr>
          <w:rFonts w:ascii="仿宋_GB2312" w:eastAsia="仿宋_GB2312" w:hAnsi="Simsun" w:cs="宋体" w:hint="eastAsia"/>
          <w:b/>
          <w:bCs/>
          <w:color w:val="333333"/>
          <w:kern w:val="0"/>
          <w:sz w:val="32"/>
          <w:szCs w:val="32"/>
        </w:rPr>
        <w:t>3.围绕中心工作开展法律法规宣传情况。一是结合优化营商环境，加大宣传力度。</w:t>
      </w:r>
      <w:r w:rsidRPr="00173047">
        <w:rPr>
          <w:rFonts w:ascii="仿宋_GB2312" w:eastAsia="仿宋_GB2312" w:hAnsi="Simsun" w:cs="宋体" w:hint="eastAsia"/>
          <w:color w:val="333333"/>
          <w:kern w:val="0"/>
          <w:sz w:val="32"/>
          <w:szCs w:val="32"/>
        </w:rPr>
        <w:t>组织《中国日报》《北京日报》、北京电视台等18家主流媒体，到石景山区企业开办大厅进行集中采访，对北京市关于优化营商环境新举措进行了报道。新政发布以来，市场监管系统累计在市级以上媒体发布相关新闻稿件400余篇次，有效提升了社会公众对优化营商环境政策的知晓率，确保优化营商环境政策宣传到位。</w:t>
      </w:r>
      <w:r w:rsidRPr="00173047">
        <w:rPr>
          <w:rFonts w:ascii="仿宋_GB2312" w:eastAsia="仿宋_GB2312" w:hAnsi="Simsun" w:cs="宋体" w:hint="eastAsia"/>
          <w:b/>
          <w:bCs/>
          <w:color w:val="333333"/>
          <w:kern w:val="0"/>
          <w:sz w:val="32"/>
          <w:szCs w:val="32"/>
        </w:rPr>
        <w:t>门头沟局</w:t>
      </w:r>
      <w:r w:rsidRPr="00173047">
        <w:rPr>
          <w:rFonts w:ascii="仿宋_GB2312" w:eastAsia="仿宋_GB2312" w:hAnsi="Simsun" w:cs="宋体" w:hint="eastAsia"/>
          <w:color w:val="333333"/>
          <w:kern w:val="0"/>
          <w:sz w:val="32"/>
          <w:szCs w:val="32"/>
        </w:rPr>
        <w:t>围绕登记制度改革创作的《《我的青春我的梦》小品在市局获得一等奖，该局创作的《平凡之路》和《老樊》2个微视频，分别获得市局微视频大赛一等奖。</w:t>
      </w:r>
      <w:r w:rsidRPr="00173047">
        <w:rPr>
          <w:rFonts w:ascii="仿宋_GB2312" w:eastAsia="仿宋_GB2312" w:hAnsi="Simsun" w:cs="宋体" w:hint="eastAsia"/>
          <w:b/>
          <w:bCs/>
          <w:color w:val="333333"/>
          <w:kern w:val="0"/>
          <w:sz w:val="32"/>
          <w:szCs w:val="32"/>
        </w:rPr>
        <w:t>二是深入开展市场主体诚信经营宣传教育活动，积极营造诚实守信的市场氛围</w:t>
      </w:r>
      <w:r w:rsidRPr="00173047">
        <w:rPr>
          <w:rFonts w:ascii="仿宋_GB2312" w:eastAsia="仿宋_GB2312" w:hAnsi="Simsun" w:cs="宋体" w:hint="eastAsia"/>
          <w:color w:val="333333"/>
          <w:kern w:val="0"/>
          <w:sz w:val="32"/>
          <w:szCs w:val="32"/>
        </w:rPr>
        <w:t>。制定《北京市市场监督管理局企业信用分类管理暂行办法》、《北京市市场监督管理局贯彻落实2020年北京市社会信用体系建设重点工作任务工作方案》。截至目前，信用网共归集各类企业信用信息1.4亿条，其中，归集了49个部门的782.6万条行政许可、198.7万条行政处罚、51.7万抽查检查信息；信用网公示各类企业信用信息9485.1万条，对社会公众开放查询累计27.9亿次，日均查询量118.5万次，始终保持在全国前列。已有104.9万户企业做出了信用承诺</w:t>
      </w:r>
      <w:r w:rsidRPr="00173047">
        <w:rPr>
          <w:rFonts w:ascii="仿宋_GB2312" w:eastAsia="仿宋_GB2312" w:hAnsi="Simsun" w:cs="宋体" w:hint="eastAsia"/>
          <w:color w:val="333333"/>
          <w:kern w:val="0"/>
          <w:sz w:val="32"/>
          <w:szCs w:val="32"/>
        </w:rPr>
        <w:lastRenderedPageBreak/>
        <w:t>169.9万条，占全市企业50.3%，其中，应用审批告知承诺制作出信用承诺21.9万条，涉及企业19.8万户企业，企业信用自律意识不断增强，诚实守信的社会环境逐步形成。</w:t>
      </w:r>
      <w:r w:rsidRPr="00173047">
        <w:rPr>
          <w:rFonts w:ascii="仿宋_GB2312" w:eastAsia="仿宋_GB2312" w:hAnsi="Simsun" w:cs="宋体" w:hint="eastAsia"/>
          <w:b/>
          <w:bCs/>
          <w:color w:val="333333"/>
          <w:kern w:val="0"/>
          <w:sz w:val="32"/>
          <w:szCs w:val="32"/>
        </w:rPr>
        <w:t>三是认真开展食品安全宣传活动，营造人人维护食品安全的良好社会氛围。</w:t>
      </w:r>
      <w:r w:rsidRPr="00173047">
        <w:rPr>
          <w:rFonts w:ascii="仿宋_GB2312" w:eastAsia="仿宋_GB2312" w:hAnsi="Simsun" w:cs="宋体" w:hint="eastAsia"/>
          <w:color w:val="333333"/>
          <w:kern w:val="0"/>
          <w:sz w:val="32"/>
          <w:szCs w:val="32"/>
        </w:rPr>
        <w:t>为深入贯彻落实《食品安全法》等法律法规，普及食品安全知识，全系统大力开展北京市食品安全宣传周系列活动，制定方案并组织相关成员单位在全市同步开展丰富多彩的食品安全宣传活动。</w:t>
      </w:r>
      <w:r w:rsidRPr="00173047">
        <w:rPr>
          <w:rFonts w:ascii="仿宋_GB2312" w:eastAsia="仿宋_GB2312" w:hAnsi="Simsun" w:cs="宋体" w:hint="eastAsia"/>
          <w:b/>
          <w:bCs/>
          <w:color w:val="333333"/>
          <w:kern w:val="0"/>
          <w:sz w:val="32"/>
          <w:szCs w:val="32"/>
        </w:rPr>
        <w:t>(1)紧扣宣传活动主题。</w:t>
      </w:r>
      <w:r w:rsidRPr="00173047">
        <w:rPr>
          <w:rFonts w:ascii="仿宋_GB2312" w:eastAsia="仿宋_GB2312" w:hAnsi="Simsun" w:cs="宋体" w:hint="eastAsia"/>
          <w:color w:val="333333"/>
          <w:kern w:val="0"/>
          <w:sz w:val="32"/>
          <w:szCs w:val="32"/>
        </w:rPr>
        <w:t>2016年和2017年食品安全宣传周主题为“尚德守法 共治共享食品安全”，2018年和2019年食品安全宣传周主题为“尚德守法 食品安全让生活更美好”。</w:t>
      </w:r>
      <w:r w:rsidRPr="00173047">
        <w:rPr>
          <w:rFonts w:ascii="仿宋_GB2312" w:eastAsia="仿宋_GB2312" w:hAnsi="Simsun" w:cs="宋体" w:hint="eastAsia"/>
          <w:b/>
          <w:bCs/>
          <w:color w:val="333333"/>
          <w:kern w:val="0"/>
          <w:sz w:val="32"/>
          <w:szCs w:val="32"/>
        </w:rPr>
        <w:t>（2）灵活宣传教育形式</w:t>
      </w:r>
      <w:r w:rsidRPr="00173047">
        <w:rPr>
          <w:rFonts w:ascii="仿宋_GB2312" w:eastAsia="仿宋_GB2312" w:hAnsi="Simsun" w:cs="宋体" w:hint="eastAsia"/>
          <w:color w:val="333333"/>
          <w:kern w:val="0"/>
          <w:sz w:val="32"/>
          <w:szCs w:val="32"/>
        </w:rPr>
        <w:t>。一是举办食品安全宣传周主场活动。2016年北京市食品安全宣传周启动式在北京语言大学举办。2017年北京市食品安全宣传周启动仪式在新发地农副产品批发市场举办。2018年北京市食品安全宣传周启动仪式在朝阳区呼家楼街道举行。2019年在新发地农副产品批发市场举行宣传周启动仪式。</w:t>
      </w:r>
      <w:r w:rsidRPr="00173047">
        <w:rPr>
          <w:rFonts w:ascii="仿宋_GB2312" w:eastAsia="仿宋_GB2312" w:hAnsi="Simsun" w:cs="宋体" w:hint="eastAsia"/>
          <w:b/>
          <w:bCs/>
          <w:color w:val="333333"/>
          <w:kern w:val="0"/>
          <w:sz w:val="32"/>
          <w:szCs w:val="32"/>
        </w:rPr>
        <w:t>（3）丰富宣传活动</w:t>
      </w:r>
      <w:r w:rsidRPr="00173047">
        <w:rPr>
          <w:rFonts w:ascii="仿宋_GB2312" w:eastAsia="仿宋_GB2312" w:hAnsi="Simsun" w:cs="宋体" w:hint="eastAsia"/>
          <w:color w:val="333333"/>
          <w:kern w:val="0"/>
          <w:sz w:val="32"/>
          <w:szCs w:val="32"/>
        </w:rPr>
        <w:t>。2016年以来，每年举办“公众开放日”活动，以邀请社会公众走进实验室、参观快速检测车、设置科普画廊等形式，向社会公众展示食品安全检验的高精尖检测设备，介绍食品安全检验检测能力，科普食品安全小知识，让公众在参观实践中学习和掌握一定的食品安全知识，坚定食品消费信心。各年度组织执法人员、专家学者走进社区、超市、</w:t>
      </w:r>
      <w:r w:rsidRPr="00173047">
        <w:rPr>
          <w:rFonts w:ascii="仿宋_GB2312" w:eastAsia="仿宋_GB2312" w:hAnsi="Simsun" w:cs="宋体" w:hint="eastAsia"/>
          <w:color w:val="333333"/>
          <w:kern w:val="0"/>
          <w:sz w:val="32"/>
          <w:szCs w:val="32"/>
        </w:rPr>
        <w:lastRenderedPageBreak/>
        <w:t>餐厅，向广大社区居民、食品经营者宣传政策法规，提高公众食品安全科学认知水平。</w:t>
      </w:r>
      <w:r w:rsidRPr="00173047">
        <w:rPr>
          <w:rFonts w:ascii="仿宋_GB2312" w:eastAsia="仿宋_GB2312" w:hAnsi="Simsun" w:cs="宋体" w:hint="eastAsia"/>
          <w:b/>
          <w:bCs/>
          <w:color w:val="333333"/>
          <w:kern w:val="0"/>
          <w:sz w:val="32"/>
          <w:szCs w:val="32"/>
        </w:rPr>
        <w:t>海淀局</w:t>
      </w:r>
      <w:r w:rsidRPr="00173047">
        <w:rPr>
          <w:rFonts w:ascii="仿宋_GB2312" w:eastAsia="仿宋_GB2312" w:hAnsi="Simsun" w:cs="宋体" w:hint="eastAsia"/>
          <w:color w:val="333333"/>
          <w:kern w:val="0"/>
          <w:sz w:val="32"/>
          <w:szCs w:val="32"/>
        </w:rPr>
        <w:t>在北京大学百年讲堂广场开展了食药安全文化宣传百日活动，发起“让食品安全根植百年校园，向不安全食品说NO”的主题倡议，直接参与活动的社区居民超过8400人次，发放科普宣传资料4.7万余份。</w:t>
      </w:r>
      <w:r w:rsidRPr="00173047">
        <w:rPr>
          <w:rFonts w:ascii="仿宋_GB2312" w:eastAsia="仿宋_GB2312" w:hAnsi="Simsun" w:cs="宋体" w:hint="eastAsia"/>
          <w:b/>
          <w:bCs/>
          <w:color w:val="333333"/>
          <w:kern w:val="0"/>
          <w:sz w:val="32"/>
          <w:szCs w:val="32"/>
        </w:rPr>
        <w:t>（4）加强食品安全宣传报道</w:t>
      </w:r>
      <w:r w:rsidRPr="00173047">
        <w:rPr>
          <w:rFonts w:ascii="仿宋_GB2312" w:eastAsia="仿宋_GB2312" w:hAnsi="Simsun" w:cs="宋体" w:hint="eastAsia"/>
          <w:color w:val="333333"/>
          <w:kern w:val="0"/>
          <w:sz w:val="32"/>
          <w:szCs w:val="32"/>
        </w:rPr>
        <w:t>。活动期间，利用广播、电视、报纸、网络等多种媒体开展食品安全专题报道。2016年在北京电台交通广播、北京电视台卫视频道和影视频道热播剧栏目中插播“保健品不能代替药品”等公益短片。2017年制作宣传周活动信息18篇，科普信息6篇，推送区局宣传周活动信息10篇，通过“两微一端”共计推送96次。2018年制作宣传周活动信息16篇，科普信息5篇，推送区局宣传周活动信息15篇，通过“两微一端”共计推送84次。2019年组织开展全市食品安全知识竞赛，组织16个区同步联动，线上线下结合，线上答题参与人数达5万人，收到了良好的宣传效果。</w:t>
      </w:r>
    </w:p>
    <w:p w:rsidR="00173047" w:rsidRPr="00173047" w:rsidRDefault="00173047" w:rsidP="00173047">
      <w:pPr>
        <w:widowControl/>
        <w:shd w:val="clear" w:color="auto" w:fill="FFFFFF"/>
        <w:spacing w:line="520" w:lineRule="atLeast"/>
        <w:ind w:firstLine="643"/>
        <w:rPr>
          <w:rFonts w:ascii="Simsun" w:eastAsia="宋体" w:hAnsi="Simsun" w:cs="宋体"/>
          <w:color w:val="333333"/>
          <w:kern w:val="0"/>
          <w:szCs w:val="21"/>
        </w:rPr>
      </w:pPr>
      <w:r w:rsidRPr="00173047">
        <w:rPr>
          <w:rFonts w:ascii="仿宋_GB2312" w:eastAsia="仿宋_GB2312" w:hAnsi="Simsun" w:cs="宋体" w:hint="eastAsia"/>
          <w:b/>
          <w:bCs/>
          <w:color w:val="333333"/>
          <w:kern w:val="0"/>
          <w:sz w:val="32"/>
          <w:szCs w:val="32"/>
        </w:rPr>
        <w:t>4.加强疫情防控普法宣传情况。</w:t>
      </w:r>
      <w:r w:rsidRPr="00173047">
        <w:rPr>
          <w:rFonts w:ascii="仿宋_GB2312" w:eastAsia="仿宋_GB2312" w:hAnsi="Simsun" w:cs="宋体" w:hint="eastAsia"/>
          <w:color w:val="333333"/>
          <w:kern w:val="0"/>
          <w:sz w:val="32"/>
          <w:szCs w:val="32"/>
        </w:rPr>
        <w:t>新冠肺炎疫情发生后，</w:t>
      </w:r>
      <w:r w:rsidRPr="00173047">
        <w:rPr>
          <w:rFonts w:ascii="仿宋_GB2312" w:eastAsia="仿宋_GB2312" w:hAnsi="Simsun" w:cs="宋体" w:hint="eastAsia"/>
          <w:b/>
          <w:bCs/>
          <w:color w:val="333333"/>
          <w:kern w:val="0"/>
          <w:sz w:val="32"/>
          <w:szCs w:val="32"/>
        </w:rPr>
        <w:t>市局宣传处</w:t>
      </w:r>
      <w:r w:rsidRPr="00173047">
        <w:rPr>
          <w:rFonts w:ascii="仿宋_GB2312" w:eastAsia="仿宋_GB2312" w:hAnsi="Simsun" w:cs="宋体" w:hint="eastAsia"/>
          <w:color w:val="333333"/>
          <w:kern w:val="0"/>
          <w:sz w:val="32"/>
          <w:szCs w:val="32"/>
        </w:rPr>
        <w:t>及时统筹各区局宣传力量，强化与各业务部门配合，圆满完成了疫情防控相关宣传任务，有效营造了强信心、暖人心、聚民心的舆论氛围。</w:t>
      </w:r>
      <w:r w:rsidRPr="00173047">
        <w:rPr>
          <w:rFonts w:ascii="仿宋_GB2312" w:eastAsia="仿宋_GB2312" w:hAnsi="Simsun" w:cs="宋体" w:hint="eastAsia"/>
          <w:b/>
          <w:bCs/>
          <w:color w:val="333333"/>
          <w:kern w:val="0"/>
          <w:sz w:val="32"/>
          <w:szCs w:val="32"/>
        </w:rPr>
        <w:t>一是多渠道宣传疫情防控英雄事迹。</w:t>
      </w:r>
      <w:r w:rsidRPr="00173047">
        <w:rPr>
          <w:rFonts w:ascii="仿宋_GB2312" w:eastAsia="仿宋_GB2312" w:hAnsi="Simsun" w:cs="宋体" w:hint="eastAsia"/>
          <w:color w:val="333333"/>
          <w:kern w:val="0"/>
          <w:sz w:val="32"/>
          <w:szCs w:val="32"/>
        </w:rPr>
        <w:t>疫情发生以来，利用各种媒体宣传市场监管系统联防联控的措施成效，生动报道我局党员干部在抗“疫”战线上</w:t>
      </w:r>
      <w:r w:rsidRPr="00173047">
        <w:rPr>
          <w:rFonts w:ascii="仿宋_GB2312" w:eastAsia="仿宋_GB2312" w:hAnsi="Simsun" w:cs="宋体" w:hint="eastAsia"/>
          <w:color w:val="333333"/>
          <w:kern w:val="0"/>
          <w:sz w:val="32"/>
          <w:szCs w:val="32"/>
        </w:rPr>
        <w:lastRenderedPageBreak/>
        <w:t>的感人事迹。</w:t>
      </w:r>
      <w:r w:rsidRPr="00173047">
        <w:rPr>
          <w:rFonts w:ascii="仿宋_GB2312" w:eastAsia="仿宋_GB2312" w:hAnsi="Simsun" w:cs="宋体" w:hint="eastAsia"/>
          <w:b/>
          <w:bCs/>
          <w:color w:val="333333"/>
          <w:kern w:val="0"/>
          <w:sz w:val="32"/>
          <w:szCs w:val="32"/>
        </w:rPr>
        <w:t>二是加强防疫知识宣传</w:t>
      </w:r>
      <w:r w:rsidRPr="00173047">
        <w:rPr>
          <w:rFonts w:ascii="仿宋_GB2312" w:eastAsia="仿宋_GB2312" w:hAnsi="Simsun" w:cs="宋体" w:hint="eastAsia"/>
          <w:color w:val="333333"/>
          <w:kern w:val="0"/>
          <w:sz w:val="32"/>
          <w:szCs w:val="32"/>
        </w:rPr>
        <w:t>。在全市6000余块楼宇电视和多块户外大屏幕上开展了以“严格禁止销售野生动物及其制品的行为”“打击哄抬价格，维护市场秩序”“规范乘坐电梯，注意安全防护”等为主题的公益广告宣传。市局</w:t>
      </w:r>
      <w:r w:rsidRPr="00173047">
        <w:rPr>
          <w:rFonts w:ascii="仿宋_GB2312" w:eastAsia="仿宋_GB2312" w:hAnsi="Simsun" w:cs="宋体" w:hint="eastAsia"/>
          <w:b/>
          <w:bCs/>
          <w:color w:val="333333"/>
          <w:kern w:val="0"/>
          <w:sz w:val="32"/>
          <w:szCs w:val="32"/>
        </w:rPr>
        <w:t>广告处</w:t>
      </w:r>
      <w:r w:rsidRPr="00173047">
        <w:rPr>
          <w:rFonts w:ascii="仿宋_GB2312" w:eastAsia="仿宋_GB2312" w:hAnsi="Simsun" w:cs="宋体" w:hint="eastAsia"/>
          <w:color w:val="333333"/>
          <w:kern w:val="0"/>
          <w:sz w:val="32"/>
          <w:szCs w:val="32"/>
        </w:rPr>
        <w:t>协调北京广告协会组织会员积极参与，截止目前，已有132家媒体及广告公司参与抗击疫情公益广告宣传，宣传点位超过30万个，取得了良好的传播效果。</w:t>
      </w:r>
      <w:r w:rsidRPr="00173047">
        <w:rPr>
          <w:rFonts w:ascii="仿宋_GB2312" w:eastAsia="仿宋_GB2312" w:hAnsi="Simsun" w:cs="宋体" w:hint="eastAsia"/>
          <w:b/>
          <w:bCs/>
          <w:color w:val="333333"/>
          <w:kern w:val="0"/>
          <w:sz w:val="32"/>
          <w:szCs w:val="32"/>
        </w:rPr>
        <w:t>三是及时发布权威信息。</w:t>
      </w:r>
      <w:r w:rsidRPr="00173047">
        <w:rPr>
          <w:rFonts w:ascii="仿宋_GB2312" w:eastAsia="仿宋_GB2312" w:hAnsi="Simsun" w:cs="宋体" w:hint="eastAsia"/>
          <w:color w:val="333333"/>
          <w:kern w:val="0"/>
          <w:sz w:val="32"/>
          <w:szCs w:val="32"/>
        </w:rPr>
        <w:t>通过多媒体渠道，宣传报道《市场价格行为提醒书》，并就执法检查情况和典型案例及时进行发布和曝光。其中，对丰台首罚300万、查获2.1万余只假冒3M口罩的宣传报道有效震慑了违法行为。</w:t>
      </w:r>
      <w:r w:rsidRPr="00173047">
        <w:rPr>
          <w:rFonts w:ascii="仿宋_GB2312" w:eastAsia="仿宋_GB2312" w:hAnsi="Simsun" w:cs="宋体" w:hint="eastAsia"/>
          <w:b/>
          <w:bCs/>
          <w:color w:val="333333"/>
          <w:kern w:val="0"/>
          <w:sz w:val="32"/>
          <w:szCs w:val="32"/>
        </w:rPr>
        <w:t>东城局</w:t>
      </w:r>
      <w:r w:rsidRPr="00173047">
        <w:rPr>
          <w:rFonts w:ascii="仿宋_GB2312" w:eastAsia="仿宋_GB2312" w:hAnsi="Simsun" w:cs="宋体" w:hint="eastAsia"/>
          <w:color w:val="333333"/>
          <w:kern w:val="0"/>
          <w:sz w:val="32"/>
          <w:szCs w:val="32"/>
        </w:rPr>
        <w:t>疫情期间查办的某药店涉嫌哄抬物价案得到了中央电视台、北京电视台等多家权威媒体的专题报道，产生了良好的社会效应。</w:t>
      </w:r>
    </w:p>
    <w:p w:rsidR="00173047" w:rsidRPr="00173047" w:rsidRDefault="00173047" w:rsidP="00173047">
      <w:pPr>
        <w:widowControl/>
        <w:shd w:val="clear" w:color="auto" w:fill="FFFFFF"/>
        <w:spacing w:line="520" w:lineRule="atLeast"/>
        <w:ind w:firstLine="640"/>
        <w:rPr>
          <w:rFonts w:ascii="Simsun" w:eastAsia="宋体" w:hAnsi="Simsun" w:cs="宋体"/>
          <w:color w:val="333333"/>
          <w:kern w:val="0"/>
          <w:szCs w:val="21"/>
        </w:rPr>
      </w:pPr>
      <w:r w:rsidRPr="00173047">
        <w:rPr>
          <w:rFonts w:ascii="仿宋_GB2312" w:eastAsia="仿宋_GB2312" w:hAnsi="Simsun" w:cs="宋体" w:hint="eastAsia"/>
          <w:color w:val="333333"/>
          <w:kern w:val="0"/>
          <w:sz w:val="32"/>
          <w:szCs w:val="32"/>
        </w:rPr>
        <w:t>5</w:t>
      </w:r>
      <w:r w:rsidRPr="00173047">
        <w:rPr>
          <w:rFonts w:ascii="仿宋_GB2312" w:eastAsia="仿宋_GB2312" w:hAnsi="Simsun" w:cs="宋体" w:hint="eastAsia"/>
          <w:b/>
          <w:bCs/>
          <w:color w:val="333333"/>
          <w:kern w:val="0"/>
          <w:sz w:val="32"/>
          <w:szCs w:val="32"/>
        </w:rPr>
        <w:t>.开展扫黑除恶专项斗争法治宣传情况。</w:t>
      </w:r>
      <w:r w:rsidRPr="00173047">
        <w:rPr>
          <w:rFonts w:ascii="仿宋_GB2312" w:eastAsia="仿宋_GB2312" w:hAnsi="Simsun" w:cs="宋体" w:hint="eastAsia"/>
          <w:color w:val="333333"/>
          <w:kern w:val="0"/>
          <w:sz w:val="32"/>
          <w:szCs w:val="32"/>
        </w:rPr>
        <w:t>专项斗争工作开展以来，我局</w:t>
      </w:r>
      <w:r w:rsidRPr="00173047">
        <w:rPr>
          <w:rFonts w:ascii="仿宋_GB2312" w:eastAsia="仿宋_GB2312" w:hAnsi="Simsun" w:cs="宋体" w:hint="eastAsia"/>
          <w:b/>
          <w:bCs/>
          <w:color w:val="333333"/>
          <w:kern w:val="0"/>
          <w:sz w:val="32"/>
          <w:szCs w:val="32"/>
        </w:rPr>
        <w:t>扫黑除恶专项斗争专班</w:t>
      </w:r>
      <w:r w:rsidRPr="00173047">
        <w:rPr>
          <w:rFonts w:ascii="仿宋_GB2312" w:eastAsia="仿宋_GB2312" w:hAnsi="Simsun" w:cs="宋体" w:hint="eastAsia"/>
          <w:color w:val="333333"/>
          <w:kern w:val="0"/>
          <w:sz w:val="32"/>
          <w:szCs w:val="32"/>
        </w:rPr>
        <w:t>结合市场监管部门实际，开展了大量宣传活动。制定印发了《北京市市场监督管理局关于进一步深化开展扫黑除恶专项斗争法治宣传工作实施方案》，将扫黑除恶法治宣传列入中长期普法工作计划。专项斗争开展以来，市局共向市扫黑办报送各类信息百余篇，全系统在各类媒体发布相关新闻稿件421条次，其中《“风洞平台”：在扫黑除恶专项斗争中的市场监管利器被《中国市场监管报》登载，向全国市场监管系统介绍我局经验。在</w:t>
      </w:r>
      <w:r w:rsidRPr="00173047">
        <w:rPr>
          <w:rFonts w:ascii="仿宋_GB2312" w:eastAsia="仿宋_GB2312" w:hAnsi="Simsun" w:cs="宋体" w:hint="eastAsia"/>
          <w:color w:val="333333"/>
          <w:kern w:val="0"/>
          <w:sz w:val="32"/>
          <w:szCs w:val="32"/>
        </w:rPr>
        <w:lastRenderedPageBreak/>
        <w:t>全市各商贸集市、车站空港、旅游景区等重点地区悬挂横幅528条，发放张贴各类宣传品15333张，发放调查问卷1126份，有效提高了各类市场主体与消费者的知晓度。自2018年以来，全市市场监管系统查办各类案件</w:t>
      </w:r>
      <w:r w:rsidRPr="00173047">
        <w:rPr>
          <w:rFonts w:ascii="仿宋_GB2312" w:eastAsia="仿宋_GB2312" w:hAnsi="Simsun" w:cs="宋体" w:hint="eastAsia"/>
          <w:color w:val="333333"/>
          <w:kern w:val="0"/>
          <w:sz w:val="32"/>
          <w:szCs w:val="32"/>
        </w:rPr>
        <w:t> </w:t>
      </w:r>
      <w:r w:rsidRPr="00173047">
        <w:rPr>
          <w:rFonts w:ascii="仿宋_GB2312" w:eastAsia="仿宋_GB2312" w:hAnsi="Simsun" w:cs="宋体" w:hint="eastAsia"/>
          <w:color w:val="333333"/>
          <w:kern w:val="0"/>
          <w:sz w:val="32"/>
          <w:szCs w:val="32"/>
        </w:rPr>
        <w:t>28.6万件，罚没款10.7亿元（数据截至2019年底）；受理群众举报和主动摸排涉嫌黑恶线索1412条，法治宣传取得明显成效。</w:t>
      </w:r>
    </w:p>
    <w:p w:rsidR="00173047" w:rsidRPr="00173047" w:rsidRDefault="00173047" w:rsidP="00173047">
      <w:pPr>
        <w:widowControl/>
        <w:shd w:val="clear" w:color="auto" w:fill="FFFFFF"/>
        <w:spacing w:line="520" w:lineRule="atLeast"/>
        <w:rPr>
          <w:rFonts w:ascii="Simsun" w:eastAsia="宋体" w:hAnsi="Simsun" w:cs="宋体"/>
          <w:color w:val="333333"/>
          <w:kern w:val="0"/>
          <w:szCs w:val="21"/>
        </w:rPr>
      </w:pPr>
      <w:r w:rsidRPr="00173047">
        <w:rPr>
          <w:rFonts w:ascii="仿宋_GB2312" w:eastAsia="仿宋_GB2312" w:hAnsi="Simsun" w:cs="宋体" w:hint="eastAsia"/>
          <w:b/>
          <w:bCs/>
          <w:color w:val="333333"/>
          <w:kern w:val="0"/>
          <w:sz w:val="32"/>
          <w:szCs w:val="32"/>
        </w:rPr>
        <w:t>    </w:t>
      </w:r>
      <w:r w:rsidRPr="00173047">
        <w:rPr>
          <w:rFonts w:ascii="仿宋_GB2312" w:eastAsia="仿宋_GB2312" w:hAnsi="Simsun" w:cs="宋体" w:hint="eastAsia"/>
          <w:b/>
          <w:bCs/>
          <w:color w:val="333333"/>
          <w:kern w:val="0"/>
          <w:sz w:val="32"/>
          <w:szCs w:val="32"/>
        </w:rPr>
        <w:t>6.深入学习宣传与市场监管职能相关的法律法规。</w:t>
      </w:r>
      <w:r w:rsidRPr="00173047">
        <w:rPr>
          <w:rFonts w:ascii="仿宋_GB2312" w:eastAsia="仿宋_GB2312" w:hAnsi="Simsun" w:cs="宋体" w:hint="eastAsia"/>
          <w:color w:val="333333"/>
          <w:kern w:val="0"/>
          <w:sz w:val="32"/>
          <w:szCs w:val="32"/>
        </w:rPr>
        <w:t>随着机构改革，法律法规也随之进入修订快车道。全系统大力开展对《广告法》《反不正当竞争法》《电子商务法》《标准化法》《计量法》《食品安全法》以及《北京市小规模食品生产经营管理规定》《优化营商环境条例》等相关法律法规制度的学习宣传活动。通过举办专题培训班、研讨会、讲座等方式，有计划、有步骤、分层次地组织对企业、社会团体、科研院所、技术委员会等有关人员，分期分批开展宣讲、培训。</w:t>
      </w:r>
    </w:p>
    <w:p w:rsidR="00173047" w:rsidRPr="00173047" w:rsidRDefault="00173047" w:rsidP="00173047">
      <w:pPr>
        <w:widowControl/>
        <w:shd w:val="clear" w:color="auto" w:fill="FFFFFF"/>
        <w:spacing w:line="520" w:lineRule="atLeast"/>
        <w:ind w:firstLine="643"/>
        <w:rPr>
          <w:rFonts w:ascii="Simsun" w:eastAsia="宋体" w:hAnsi="Simsun" w:cs="宋体"/>
          <w:color w:val="333333"/>
          <w:kern w:val="0"/>
          <w:szCs w:val="21"/>
        </w:rPr>
      </w:pPr>
      <w:r w:rsidRPr="00173047">
        <w:rPr>
          <w:rFonts w:ascii="仿宋_GB2312" w:eastAsia="仿宋_GB2312" w:hAnsi="Simsun" w:cs="宋体" w:hint="eastAsia"/>
          <w:b/>
          <w:bCs/>
          <w:color w:val="333333"/>
          <w:kern w:val="0"/>
          <w:sz w:val="32"/>
          <w:szCs w:val="32"/>
        </w:rPr>
        <w:t>7.开展“两送”活动，积极提供法律指导和服务。</w:t>
      </w:r>
      <w:r w:rsidRPr="00173047">
        <w:rPr>
          <w:rFonts w:ascii="仿宋_GB2312" w:eastAsia="仿宋_GB2312" w:hAnsi="Simsun" w:cs="宋体" w:hint="eastAsia"/>
          <w:color w:val="333333"/>
          <w:kern w:val="0"/>
          <w:sz w:val="32"/>
          <w:szCs w:val="32"/>
        </w:rPr>
        <w:t>我局联合北京市律师协会以推动落实“经营者首问责任制度”和“赔偿先付制度”两项消费维权制度为重点的“送法律、送服务——消费直通车”活动在全市范围内开展。截至2019年下半年，全市共有157个消费教育基地，开展各类消费教育引导活动4517次，发放各类宣传材料约119.5万份。“消费教育精品课堂”、“物美杯”消费维权知识竞赛、“彩虹</w:t>
      </w:r>
      <w:r w:rsidRPr="00173047">
        <w:rPr>
          <w:rFonts w:ascii="仿宋_GB2312" w:eastAsia="仿宋_GB2312" w:hAnsi="Simsun" w:cs="宋体" w:hint="eastAsia"/>
          <w:color w:val="333333"/>
          <w:kern w:val="0"/>
          <w:sz w:val="32"/>
          <w:szCs w:val="32"/>
        </w:rPr>
        <w:lastRenderedPageBreak/>
        <w:t>服务队”、“雏鹰小分队”、红盾“京”彩行已经成为市、区内具有一定知名度的消费教育品牌，宣传教育作用进一步发挥。</w:t>
      </w:r>
    </w:p>
    <w:p w:rsidR="00173047" w:rsidRPr="00173047" w:rsidRDefault="00173047" w:rsidP="00173047">
      <w:pPr>
        <w:widowControl/>
        <w:shd w:val="clear" w:color="auto" w:fill="FFFFFF"/>
        <w:spacing w:line="520" w:lineRule="atLeast"/>
        <w:ind w:firstLine="643"/>
        <w:rPr>
          <w:rFonts w:ascii="Simsun" w:eastAsia="宋体" w:hAnsi="Simsun" w:cs="宋体"/>
          <w:color w:val="333333"/>
          <w:kern w:val="0"/>
          <w:szCs w:val="21"/>
        </w:rPr>
      </w:pPr>
      <w:r w:rsidRPr="00173047">
        <w:rPr>
          <w:rFonts w:ascii="仿宋_GB2312" w:eastAsia="仿宋_GB2312" w:hAnsi="Simsun" w:cs="宋体" w:hint="eastAsia"/>
          <w:b/>
          <w:bCs/>
          <w:color w:val="333333"/>
          <w:kern w:val="0"/>
          <w:sz w:val="32"/>
          <w:szCs w:val="32"/>
        </w:rPr>
        <w:t>8.参与上级部署的专项普法情况。</w:t>
      </w:r>
      <w:r w:rsidRPr="00173047">
        <w:rPr>
          <w:rFonts w:ascii="仿宋_GB2312" w:eastAsia="仿宋_GB2312" w:hAnsi="Simsun" w:cs="宋体" w:hint="eastAsia"/>
          <w:color w:val="333333"/>
          <w:kern w:val="0"/>
          <w:sz w:val="32"/>
          <w:szCs w:val="32"/>
        </w:rPr>
        <w:t>一是</w:t>
      </w:r>
      <w:r w:rsidRPr="00173047">
        <w:rPr>
          <w:rFonts w:ascii="仿宋_GB2312" w:eastAsia="仿宋_GB2312" w:hAnsi="Simsun" w:cs="宋体" w:hint="eastAsia"/>
          <w:b/>
          <w:bCs/>
          <w:color w:val="333333"/>
          <w:kern w:val="0"/>
          <w:sz w:val="32"/>
          <w:szCs w:val="32"/>
        </w:rPr>
        <w:t>积极参加总局组织的全国市场监督管理法律知识竞赛。</w:t>
      </w:r>
      <w:r w:rsidRPr="00173047">
        <w:rPr>
          <w:rFonts w:ascii="仿宋_GB2312" w:eastAsia="仿宋_GB2312" w:hAnsi="Simsun" w:cs="宋体" w:hint="eastAsia"/>
          <w:color w:val="333333"/>
          <w:kern w:val="0"/>
          <w:sz w:val="32"/>
          <w:szCs w:val="32"/>
        </w:rPr>
        <w:t>我局全系统8392人参加，14人取得满分，夺得全国第9名的好成绩。通过法律知识竞赛，对市场监管系统干部进行广泛的普法教育，受到了总局领导的充分肯定。</w:t>
      </w:r>
      <w:r w:rsidRPr="00173047">
        <w:rPr>
          <w:rFonts w:ascii="仿宋_GB2312" w:eastAsia="仿宋_GB2312" w:hAnsi="Simsun" w:cs="宋体" w:hint="eastAsia"/>
          <w:b/>
          <w:bCs/>
          <w:color w:val="333333"/>
          <w:kern w:val="0"/>
          <w:sz w:val="32"/>
          <w:szCs w:val="32"/>
        </w:rPr>
        <w:t>二是在全系统组织开展“融合发展新时代、监管惠民进万家”庆祝新中国成立70周年系列普法宣传活动。</w:t>
      </w:r>
      <w:r w:rsidRPr="00173047">
        <w:rPr>
          <w:rFonts w:ascii="仿宋_GB2312" w:eastAsia="仿宋_GB2312" w:hAnsi="Simsun" w:cs="宋体" w:hint="eastAsia"/>
          <w:color w:val="333333"/>
          <w:kern w:val="0"/>
          <w:sz w:val="32"/>
          <w:szCs w:val="32"/>
        </w:rPr>
        <w:t>市局在全系统印发了《北京市市场监督管理局开展“融合发展新时代 监管惠民进万家”庆祝新中国成立70周年主题系列普法宣传活动实施方案》。组织开展“唱响国歌</w:t>
      </w:r>
      <w:r w:rsidRPr="00173047">
        <w:rPr>
          <w:rFonts w:ascii="仿宋_GB2312" w:eastAsia="仿宋_GB2312" w:hAnsi="Simsun" w:cs="宋体" w:hint="eastAsia"/>
          <w:color w:val="333333"/>
          <w:kern w:val="0"/>
          <w:sz w:val="32"/>
          <w:szCs w:val="32"/>
        </w:rPr>
        <w:t> </w:t>
      </w:r>
      <w:r w:rsidRPr="00173047">
        <w:rPr>
          <w:rFonts w:ascii="仿宋_GB2312" w:eastAsia="仿宋_GB2312" w:hAnsi="Simsun" w:cs="宋体" w:hint="eastAsia"/>
          <w:color w:val="333333"/>
          <w:kern w:val="0"/>
          <w:sz w:val="32"/>
          <w:szCs w:val="32"/>
        </w:rPr>
        <w:t>守护国旗</w:t>
      </w:r>
      <w:r w:rsidRPr="00173047">
        <w:rPr>
          <w:rFonts w:ascii="仿宋_GB2312" w:eastAsia="仿宋_GB2312" w:hAnsi="Simsun" w:cs="宋体" w:hint="eastAsia"/>
          <w:color w:val="333333"/>
          <w:kern w:val="0"/>
          <w:sz w:val="32"/>
          <w:szCs w:val="32"/>
        </w:rPr>
        <w:t> </w:t>
      </w:r>
      <w:r w:rsidRPr="00173047">
        <w:rPr>
          <w:rFonts w:ascii="仿宋_GB2312" w:eastAsia="仿宋_GB2312" w:hAnsi="Simsun" w:cs="宋体" w:hint="eastAsia"/>
          <w:color w:val="333333"/>
          <w:kern w:val="0"/>
          <w:sz w:val="32"/>
          <w:szCs w:val="32"/>
        </w:rPr>
        <w:t>致敬国徽”主题法治宣传教育活动，普及《国歌法》《国旗法》《国徽法》基础知识，规范国歌、国旗、国徽使用，共同营造共庆祖国华诞的浓厚氛围。</w:t>
      </w:r>
      <w:r w:rsidRPr="00173047">
        <w:rPr>
          <w:rFonts w:ascii="仿宋_GB2312" w:eastAsia="仿宋_GB2312" w:hAnsi="Simsun" w:cs="宋体" w:hint="eastAsia"/>
          <w:b/>
          <w:bCs/>
          <w:color w:val="333333"/>
          <w:kern w:val="0"/>
          <w:sz w:val="32"/>
          <w:szCs w:val="32"/>
        </w:rPr>
        <w:t>三是大力开展“4.15”全民国家安全教育日宣传活动。</w:t>
      </w:r>
      <w:r w:rsidRPr="00173047">
        <w:rPr>
          <w:rFonts w:ascii="仿宋_GB2312" w:eastAsia="仿宋_GB2312" w:hAnsi="Simsun" w:cs="宋体" w:hint="eastAsia"/>
          <w:color w:val="333333"/>
          <w:kern w:val="0"/>
          <w:sz w:val="32"/>
          <w:szCs w:val="32"/>
        </w:rPr>
        <w:t>购置《总体国家安全观干部读本》《全面践行总体国家安全观》246本，下发市局机关各处室，组织开展学习活动</w:t>
      </w:r>
      <w:r w:rsidRPr="00173047">
        <w:rPr>
          <w:rFonts w:ascii="仿宋_GB2312" w:eastAsia="仿宋_GB2312" w:hAnsi="Simsun" w:cs="宋体" w:hint="eastAsia"/>
          <w:b/>
          <w:bCs/>
          <w:color w:val="333333"/>
          <w:kern w:val="0"/>
          <w:sz w:val="32"/>
          <w:szCs w:val="32"/>
        </w:rPr>
        <w:t>。</w:t>
      </w:r>
      <w:r w:rsidRPr="00173047">
        <w:rPr>
          <w:rFonts w:ascii="仿宋_GB2312" w:eastAsia="仿宋_GB2312" w:hAnsi="Simsun" w:cs="宋体" w:hint="eastAsia"/>
          <w:color w:val="333333"/>
          <w:kern w:val="0"/>
          <w:sz w:val="32"/>
          <w:szCs w:val="32"/>
        </w:rPr>
        <w:t>活动期间，全系统各单位共发放工商、食药、质监等领域相关宣传手册2000余本、宣传品10000余份，得到了社区居民的热烈欢迎和一致认可，积极推动国家安全普法宣传全覆盖。</w:t>
      </w:r>
      <w:r w:rsidRPr="00173047">
        <w:rPr>
          <w:rFonts w:ascii="仿宋_GB2312" w:eastAsia="仿宋_GB2312" w:hAnsi="Simsun" w:cs="宋体" w:hint="eastAsia"/>
          <w:b/>
          <w:bCs/>
          <w:color w:val="333333"/>
          <w:kern w:val="0"/>
          <w:sz w:val="32"/>
          <w:szCs w:val="32"/>
        </w:rPr>
        <w:t>市价监局</w:t>
      </w:r>
      <w:r w:rsidRPr="00173047">
        <w:rPr>
          <w:rFonts w:ascii="仿宋_GB2312" w:eastAsia="仿宋_GB2312" w:hAnsi="Simsun" w:cs="宋体" w:hint="eastAsia"/>
          <w:color w:val="333333"/>
          <w:kern w:val="0"/>
          <w:sz w:val="32"/>
          <w:szCs w:val="32"/>
        </w:rPr>
        <w:t>利用宣传栏，制作《国家安全法》等法律法规挂图，组织知识竞</w:t>
      </w:r>
      <w:r w:rsidRPr="00173047">
        <w:rPr>
          <w:rFonts w:ascii="仿宋_GB2312" w:eastAsia="仿宋_GB2312" w:hAnsi="Simsun" w:cs="宋体" w:hint="eastAsia"/>
          <w:color w:val="333333"/>
          <w:kern w:val="0"/>
          <w:sz w:val="32"/>
          <w:szCs w:val="32"/>
        </w:rPr>
        <w:lastRenderedPageBreak/>
        <w:t>赛，举办国家安全主题书法展，将国家安全教育和机关文化建设有机结合，强化国家安全意识。近5年来，我局组织全系统干部职工参加“第十、十一届全国百家网站、微信公众号法律知识竞赛”活动，开展“维护宪法权威，共筑安全中国”主题知识竞赛等活动。在第十四届全国法治动漫微电影征集展播活动中，</w:t>
      </w:r>
      <w:r w:rsidRPr="00173047">
        <w:rPr>
          <w:rFonts w:ascii="仿宋_GB2312" w:eastAsia="仿宋_GB2312" w:hAnsi="Simsun" w:cs="宋体" w:hint="eastAsia"/>
          <w:b/>
          <w:bCs/>
          <w:color w:val="333333"/>
          <w:kern w:val="0"/>
          <w:sz w:val="32"/>
          <w:szCs w:val="32"/>
        </w:rPr>
        <w:t>市局计量处</w:t>
      </w:r>
      <w:r w:rsidRPr="00173047">
        <w:rPr>
          <w:rFonts w:ascii="仿宋_GB2312" w:eastAsia="仿宋_GB2312" w:hAnsi="Simsun" w:cs="宋体" w:hint="eastAsia"/>
          <w:color w:val="333333"/>
          <w:kern w:val="0"/>
          <w:sz w:val="32"/>
          <w:szCs w:val="32"/>
        </w:rPr>
        <w:t>创作的《计量与交通》微视频，荣获全国质检系统法治微视频评比一等奖。</w:t>
      </w:r>
    </w:p>
    <w:p w:rsidR="00173047" w:rsidRPr="00173047" w:rsidRDefault="00173047" w:rsidP="00173047">
      <w:pPr>
        <w:widowControl/>
        <w:shd w:val="clear" w:color="auto" w:fill="FFFFFF"/>
        <w:spacing w:line="520" w:lineRule="atLeast"/>
        <w:ind w:firstLine="640"/>
        <w:rPr>
          <w:rFonts w:ascii="Simsun" w:eastAsia="宋体" w:hAnsi="Simsun" w:cs="宋体"/>
          <w:color w:val="333333"/>
          <w:kern w:val="0"/>
          <w:szCs w:val="21"/>
        </w:rPr>
      </w:pPr>
      <w:r w:rsidRPr="00173047">
        <w:rPr>
          <w:rFonts w:ascii="楷体_GB2312" w:eastAsia="楷体_GB2312" w:hAnsi="Simsun" w:cs="宋体" w:hint="eastAsia"/>
          <w:color w:val="333333"/>
          <w:kern w:val="0"/>
          <w:sz w:val="32"/>
          <w:szCs w:val="32"/>
        </w:rPr>
        <w:t>（五）突出主题普法，着眼着力群众需求，开展“法律十进”</w:t>
      </w:r>
    </w:p>
    <w:p w:rsidR="00173047" w:rsidRPr="00173047" w:rsidRDefault="00173047" w:rsidP="00173047">
      <w:pPr>
        <w:widowControl/>
        <w:shd w:val="clear" w:color="auto" w:fill="FFFFFF"/>
        <w:spacing w:line="520" w:lineRule="atLeast"/>
        <w:ind w:firstLine="640"/>
        <w:rPr>
          <w:rFonts w:ascii="Simsun" w:eastAsia="宋体" w:hAnsi="Simsun" w:cs="宋体"/>
          <w:color w:val="333333"/>
          <w:kern w:val="0"/>
          <w:szCs w:val="21"/>
        </w:rPr>
      </w:pPr>
      <w:r w:rsidRPr="00173047">
        <w:rPr>
          <w:rFonts w:ascii="仿宋_GB2312" w:eastAsia="仿宋_GB2312" w:hAnsi="Simsun" w:cs="宋体" w:hint="eastAsia"/>
          <w:color w:val="333333"/>
          <w:kern w:val="0"/>
          <w:sz w:val="32"/>
          <w:szCs w:val="32"/>
        </w:rPr>
        <w:t>5年来，市局围绕特殊纪念日，突出主题普法，深入开展“法律十进”活动。据统计，全系统各单位共开展对企业培训1075场次、34833人次参加；各区局共开展对企业培训4190场次、2千万多人参加，开展进企业、进商超、进社区等法律宣传12079场次，向企业、群众发放宣传材料208万多份，收到良好的社会普法效果。</w:t>
      </w:r>
    </w:p>
    <w:p w:rsidR="00173047" w:rsidRPr="00173047" w:rsidRDefault="00173047" w:rsidP="00173047">
      <w:pPr>
        <w:widowControl/>
        <w:shd w:val="clear" w:color="auto" w:fill="FFFFFF"/>
        <w:spacing w:line="520" w:lineRule="atLeast"/>
        <w:ind w:firstLine="643"/>
        <w:rPr>
          <w:rFonts w:ascii="Simsun" w:eastAsia="宋体" w:hAnsi="Simsun" w:cs="宋体"/>
          <w:color w:val="333333"/>
          <w:kern w:val="0"/>
          <w:szCs w:val="21"/>
        </w:rPr>
      </w:pPr>
      <w:r w:rsidRPr="00173047">
        <w:rPr>
          <w:rFonts w:ascii="仿宋_GB2312" w:eastAsia="仿宋_GB2312" w:hAnsi="Simsun" w:cs="宋体" w:hint="eastAsia"/>
          <w:b/>
          <w:bCs/>
          <w:color w:val="333333"/>
          <w:kern w:val="0"/>
          <w:sz w:val="32"/>
          <w:szCs w:val="32"/>
        </w:rPr>
        <w:t>1.开展“3.15国际消费者权益日”宣传月活动。</w:t>
      </w:r>
      <w:r w:rsidRPr="00173047">
        <w:rPr>
          <w:rFonts w:ascii="仿宋_GB2312" w:eastAsia="仿宋_GB2312" w:hAnsi="Simsun" w:cs="宋体" w:hint="eastAsia"/>
          <w:color w:val="333333"/>
          <w:kern w:val="0"/>
          <w:sz w:val="32"/>
          <w:szCs w:val="32"/>
        </w:rPr>
        <w:t>通过组织大型现场活动，利用悬挂宣传横幅、张贴宣传海报、播放动画宣传广告、制作发布微信H5宣传材料、开展移动终端有奖答题；启动流动宣传车、组建“放心消费在社区”宣讲小分队等活动，从多角度发力，开展普法宣传活动，不断提高消费者权益保护工作的公众知悉度和参与度。“七五”普法期间，共发布5期《北京市消费者权益保护状况报告》白</w:t>
      </w:r>
      <w:r w:rsidRPr="00173047">
        <w:rPr>
          <w:rFonts w:ascii="仿宋_GB2312" w:eastAsia="仿宋_GB2312" w:hAnsi="Simsun" w:cs="宋体" w:hint="eastAsia"/>
          <w:color w:val="333333"/>
          <w:kern w:val="0"/>
          <w:sz w:val="32"/>
          <w:szCs w:val="32"/>
        </w:rPr>
        <w:lastRenderedPageBreak/>
        <w:t>皮书；张贴宣传海报15万张、发放宣传折页等宣传材料20万份；开展大型现场活动151场次，普法活动358场次。其中，受众对象向弱势群体倾斜，专门面向老年人、未成年人、残疾人消费者的消费教育活动共827场；活动内容向维权热点领域倾斜，针对网络交易、预付卡、服务性消费领域的消费教育引导活动689场；对经营者开展消费环节经营者首问和赔偿先付制度培训904场。</w:t>
      </w:r>
      <w:r w:rsidRPr="00173047">
        <w:rPr>
          <w:rFonts w:ascii="仿宋_GB2312" w:eastAsia="仿宋_GB2312" w:hAnsi="Simsun" w:cs="宋体" w:hint="eastAsia"/>
          <w:b/>
          <w:bCs/>
          <w:color w:val="333333"/>
          <w:kern w:val="0"/>
          <w:sz w:val="32"/>
          <w:szCs w:val="32"/>
        </w:rPr>
        <w:t>石景山局</w:t>
      </w:r>
      <w:r w:rsidRPr="00173047">
        <w:rPr>
          <w:rFonts w:ascii="仿宋_GB2312" w:eastAsia="仿宋_GB2312" w:hAnsi="Simsun" w:cs="宋体" w:hint="eastAsia"/>
          <w:color w:val="333333"/>
          <w:kern w:val="0"/>
          <w:sz w:val="32"/>
          <w:szCs w:val="32"/>
        </w:rPr>
        <w:t>连续五年举办“物美杯”青少年维权知识竞赛，全区16所中学的1000余名学生代表参加。</w:t>
      </w:r>
      <w:r w:rsidRPr="00173047">
        <w:rPr>
          <w:rFonts w:ascii="仿宋_GB2312" w:eastAsia="仿宋_GB2312" w:hAnsi="Simsun" w:cs="宋体" w:hint="eastAsia"/>
          <w:b/>
          <w:bCs/>
          <w:color w:val="333333"/>
          <w:kern w:val="0"/>
          <w:sz w:val="32"/>
          <w:szCs w:val="32"/>
        </w:rPr>
        <w:t>房山局</w:t>
      </w:r>
      <w:r w:rsidRPr="00173047">
        <w:rPr>
          <w:rFonts w:ascii="仿宋_GB2312" w:eastAsia="仿宋_GB2312" w:hAnsi="Simsun" w:cs="宋体" w:hint="eastAsia"/>
          <w:color w:val="333333"/>
          <w:kern w:val="0"/>
          <w:sz w:val="32"/>
          <w:szCs w:val="32"/>
        </w:rPr>
        <w:t>荣获国家市场监管总局首届3.15消费者权益保护公益广告大赛优秀作品奖。</w:t>
      </w:r>
    </w:p>
    <w:p w:rsidR="00173047" w:rsidRPr="00173047" w:rsidRDefault="00173047" w:rsidP="00173047">
      <w:pPr>
        <w:widowControl/>
        <w:shd w:val="clear" w:color="auto" w:fill="FFFFFF"/>
        <w:spacing w:line="520" w:lineRule="atLeast"/>
        <w:ind w:firstLine="643"/>
        <w:rPr>
          <w:rFonts w:ascii="Simsun" w:eastAsia="宋体" w:hAnsi="Simsun" w:cs="宋体"/>
          <w:color w:val="333333"/>
          <w:kern w:val="0"/>
          <w:szCs w:val="21"/>
        </w:rPr>
      </w:pPr>
      <w:r w:rsidRPr="00173047">
        <w:rPr>
          <w:rFonts w:ascii="仿宋_GB2312" w:eastAsia="仿宋_GB2312" w:hAnsi="Simsun" w:cs="宋体" w:hint="eastAsia"/>
          <w:b/>
          <w:bCs/>
          <w:color w:val="333333"/>
          <w:kern w:val="0"/>
          <w:sz w:val="32"/>
          <w:szCs w:val="32"/>
        </w:rPr>
        <w:t>2.开展“4.26世界知识产权日”宣传活动。</w:t>
      </w:r>
      <w:r w:rsidRPr="00173047">
        <w:rPr>
          <w:rFonts w:ascii="仿宋_GB2312" w:eastAsia="仿宋_GB2312" w:hAnsi="Simsun" w:cs="宋体" w:hint="eastAsia"/>
          <w:color w:val="333333"/>
          <w:kern w:val="0"/>
          <w:sz w:val="32"/>
          <w:szCs w:val="32"/>
        </w:rPr>
        <w:t>5年来，以“世界知识产权日”为契机，开展普法宣传活动。市局会同北京市打击侵权假冒工作领导小组办公室组织侵权假冒商品现场销毁活动，集中销毁市场监管、海关等部门罚没的食品、药品、化妆品、白酒、服装、手机配件等侵权假冒商品，包括疫情防控期间罚没的口罩、消毒液等防护用品与出口防护物资。仅2020年共销毁2200余箱，货值合计超过300万元，中央电视台、北京电视台等10多家媒体给予报道。</w:t>
      </w:r>
    </w:p>
    <w:p w:rsidR="00173047" w:rsidRPr="00173047" w:rsidRDefault="00173047" w:rsidP="00173047">
      <w:pPr>
        <w:widowControl/>
        <w:shd w:val="clear" w:color="auto" w:fill="FFFFFF"/>
        <w:spacing w:line="520" w:lineRule="atLeast"/>
        <w:ind w:firstLine="643"/>
        <w:rPr>
          <w:rFonts w:ascii="Simsun" w:eastAsia="宋体" w:hAnsi="Simsun" w:cs="宋体"/>
          <w:color w:val="333333"/>
          <w:kern w:val="0"/>
          <w:szCs w:val="21"/>
        </w:rPr>
      </w:pPr>
      <w:r w:rsidRPr="00173047">
        <w:rPr>
          <w:rFonts w:ascii="仿宋_GB2312" w:eastAsia="仿宋_GB2312" w:hAnsi="Simsun" w:cs="宋体" w:hint="eastAsia"/>
          <w:b/>
          <w:bCs/>
          <w:color w:val="333333"/>
          <w:kern w:val="0"/>
          <w:sz w:val="32"/>
          <w:szCs w:val="32"/>
        </w:rPr>
        <w:t>3.开展“价格法周年纪念日”宣传活动。</w:t>
      </w:r>
      <w:r w:rsidRPr="00173047">
        <w:rPr>
          <w:rFonts w:ascii="仿宋_GB2312" w:eastAsia="仿宋_GB2312" w:hAnsi="Simsun" w:cs="宋体" w:hint="eastAsia"/>
          <w:color w:val="333333"/>
          <w:kern w:val="0"/>
          <w:sz w:val="32"/>
          <w:szCs w:val="32"/>
        </w:rPr>
        <w:t>深入做好每年5月“价格法”周年纪念日宣传活动。印制《市场价格监管政策宣传手册》5000余册，利用广播、电视、报刊等传统媒体和网站等新媒体手段，开展价格执法宣传。邀请《法制晚</w:t>
      </w:r>
      <w:r w:rsidRPr="00173047">
        <w:rPr>
          <w:rFonts w:ascii="仿宋_GB2312" w:eastAsia="仿宋_GB2312" w:hAnsi="Simsun" w:cs="宋体" w:hint="eastAsia"/>
          <w:color w:val="333333"/>
          <w:kern w:val="0"/>
          <w:sz w:val="32"/>
          <w:szCs w:val="32"/>
        </w:rPr>
        <w:lastRenderedPageBreak/>
        <w:t>报》等媒体一同开展节假日前市场价格检查，及时公布检查情况和权威信息，有效提升了价格监管依法行政、廉洁执法的形象，优化了舆论环境。</w:t>
      </w:r>
    </w:p>
    <w:p w:rsidR="00173047" w:rsidRPr="00173047" w:rsidRDefault="00173047" w:rsidP="00173047">
      <w:pPr>
        <w:widowControl/>
        <w:shd w:val="clear" w:color="auto" w:fill="FFFFFF"/>
        <w:spacing w:line="520" w:lineRule="atLeast"/>
        <w:ind w:firstLine="643"/>
        <w:rPr>
          <w:rFonts w:ascii="Simsun" w:eastAsia="宋体" w:hAnsi="Simsun" w:cs="宋体"/>
          <w:color w:val="333333"/>
          <w:kern w:val="0"/>
          <w:szCs w:val="21"/>
        </w:rPr>
      </w:pPr>
      <w:r w:rsidRPr="00173047">
        <w:rPr>
          <w:rFonts w:ascii="仿宋_GB2312" w:eastAsia="仿宋_GB2312" w:hAnsi="Simsun" w:cs="宋体" w:hint="eastAsia"/>
          <w:b/>
          <w:bCs/>
          <w:color w:val="333333"/>
          <w:kern w:val="0"/>
          <w:sz w:val="32"/>
          <w:szCs w:val="32"/>
        </w:rPr>
        <w:t>4.开展“5.20世界计量日”系列宣传活动。</w:t>
      </w:r>
      <w:r w:rsidRPr="00173047">
        <w:rPr>
          <w:rFonts w:ascii="仿宋_GB2312" w:eastAsia="仿宋_GB2312" w:hAnsi="Simsun" w:cs="宋体" w:hint="eastAsia"/>
          <w:color w:val="333333"/>
          <w:kern w:val="0"/>
          <w:sz w:val="32"/>
          <w:szCs w:val="32"/>
        </w:rPr>
        <w:t>利用每年开展“５.20世界计量日”纪念活动的契机，定期组织计量宣传活动。５年来，组织制作计量普法宣传片《计量生活无处不在》《计量与交通》《计量为梦想插上翅膀》《量值定义世界</w:t>
      </w:r>
      <w:r w:rsidRPr="00173047">
        <w:rPr>
          <w:rFonts w:ascii="仿宋_GB2312" w:eastAsia="仿宋_GB2312" w:hAnsi="Simsun" w:cs="宋体" w:hint="eastAsia"/>
          <w:color w:val="333333"/>
          <w:kern w:val="0"/>
          <w:sz w:val="32"/>
          <w:szCs w:val="32"/>
        </w:rPr>
        <w:t> </w:t>
      </w:r>
      <w:r w:rsidRPr="00173047">
        <w:rPr>
          <w:rFonts w:ascii="仿宋_GB2312" w:eastAsia="仿宋_GB2312" w:hAnsi="Simsun" w:cs="宋体" w:hint="eastAsia"/>
          <w:color w:val="333333"/>
          <w:kern w:val="0"/>
          <w:sz w:val="32"/>
          <w:szCs w:val="32"/>
        </w:rPr>
        <w:t>精准改变未来》四部主题宣传片，其中《计量生活无处不在》荣获2016年北京市法治动漫微动漫微电影征集展映活动微视频类三等奖；《计量为梦想插上翅膀》荣获国家质检总局“质检法治微动漫、微视频展播活动”优秀奖。5年来，共召开能源计量、民生计量座谈会约1000余次，参会人次约2万人次，走进企业约600余家，发放宣传资料约20万份。举行了实验室开放探秘之旅的直播活动，在线观看人数近8000余人。</w:t>
      </w:r>
      <w:r w:rsidRPr="00173047">
        <w:rPr>
          <w:rFonts w:ascii="仿宋_GB2312" w:eastAsia="仿宋_GB2312" w:hAnsi="Simsun" w:cs="宋体" w:hint="eastAsia"/>
          <w:b/>
          <w:bCs/>
          <w:color w:val="333333"/>
          <w:kern w:val="0"/>
          <w:sz w:val="32"/>
          <w:szCs w:val="32"/>
        </w:rPr>
        <w:t>朝阳局</w:t>
      </w:r>
      <w:r w:rsidRPr="00173047">
        <w:rPr>
          <w:rFonts w:ascii="仿宋_GB2312" w:eastAsia="仿宋_GB2312" w:hAnsi="Simsun" w:cs="宋体" w:hint="eastAsia"/>
          <w:color w:val="333333"/>
          <w:kern w:val="0"/>
          <w:sz w:val="32"/>
          <w:szCs w:val="32"/>
        </w:rPr>
        <w:t>组织到朝阳酒厂宣传杜绝过度包装，拍摄抖音短片宣传计量检验工作，成效明显。</w:t>
      </w:r>
    </w:p>
    <w:p w:rsidR="00173047" w:rsidRPr="00173047" w:rsidRDefault="00173047" w:rsidP="00173047">
      <w:pPr>
        <w:widowControl/>
        <w:shd w:val="clear" w:color="auto" w:fill="FFFFFF"/>
        <w:spacing w:line="520" w:lineRule="atLeast"/>
        <w:ind w:firstLine="643"/>
        <w:rPr>
          <w:rFonts w:ascii="Simsun" w:eastAsia="宋体" w:hAnsi="Simsun" w:cs="宋体"/>
          <w:color w:val="333333"/>
          <w:kern w:val="0"/>
          <w:szCs w:val="21"/>
        </w:rPr>
      </w:pPr>
      <w:r w:rsidRPr="00173047">
        <w:rPr>
          <w:rFonts w:ascii="仿宋_GB2312" w:eastAsia="仿宋_GB2312" w:hAnsi="Simsun" w:cs="宋体" w:hint="eastAsia"/>
          <w:b/>
          <w:bCs/>
          <w:color w:val="333333"/>
          <w:kern w:val="0"/>
          <w:sz w:val="32"/>
          <w:szCs w:val="32"/>
        </w:rPr>
        <w:t>5.开展“6.9世界认可日”宣传活动。</w:t>
      </w:r>
      <w:r w:rsidRPr="00173047">
        <w:rPr>
          <w:rFonts w:ascii="仿宋_GB2312" w:eastAsia="仿宋_GB2312" w:hAnsi="Simsun" w:cs="宋体" w:hint="eastAsia"/>
          <w:color w:val="333333"/>
          <w:kern w:val="0"/>
          <w:sz w:val="32"/>
          <w:szCs w:val="32"/>
        </w:rPr>
        <w:t>2016年在全国“世界认可日”期间，围绕“检验检测支撑中国制造2025”主题，组织开展了系列检验检测机构开放日活动；2017年开展认证培训和评价活动，组织认证获证企业人员410余人参加；2018年以“传递市场信任，服务市场监管”为主题，召开“世界认可日”活动座谈会，举行了认证机构自我公开承诺仪式；</w:t>
      </w:r>
      <w:r w:rsidRPr="00173047">
        <w:rPr>
          <w:rFonts w:ascii="仿宋_GB2312" w:eastAsia="仿宋_GB2312" w:hAnsi="Simsun" w:cs="宋体" w:hint="eastAsia"/>
          <w:color w:val="333333"/>
          <w:kern w:val="0"/>
          <w:sz w:val="32"/>
          <w:szCs w:val="32"/>
        </w:rPr>
        <w:lastRenderedPageBreak/>
        <w:t>2019年举办“认证认可促进供应链提升价值”为主题的“世界认可日”宣传活动；2020年是第十三个“世界认可日”，组织以“认证认可检验检测：守护安全底线，服务复工复产”为主题的“世界认可日”主题活动。活动期间，采用网络直播形式组织认证培训，观看本次直播培训的企业人员近1800余人，通过主题宣传，极大提升了认证认可的受众率。</w:t>
      </w:r>
    </w:p>
    <w:p w:rsidR="00173047" w:rsidRPr="00173047" w:rsidRDefault="00173047" w:rsidP="00173047">
      <w:pPr>
        <w:widowControl/>
        <w:shd w:val="clear" w:color="auto" w:fill="FFFFFF"/>
        <w:spacing w:line="520" w:lineRule="atLeast"/>
        <w:ind w:firstLine="643"/>
        <w:rPr>
          <w:rFonts w:ascii="Simsun" w:eastAsia="宋体" w:hAnsi="Simsun" w:cs="宋体"/>
          <w:color w:val="333333"/>
          <w:kern w:val="0"/>
          <w:szCs w:val="21"/>
        </w:rPr>
      </w:pPr>
      <w:r w:rsidRPr="00173047">
        <w:rPr>
          <w:rFonts w:ascii="仿宋_GB2312" w:eastAsia="仿宋_GB2312" w:hAnsi="Simsun" w:cs="宋体" w:hint="eastAsia"/>
          <w:b/>
          <w:bCs/>
          <w:color w:val="333333"/>
          <w:kern w:val="0"/>
          <w:sz w:val="32"/>
          <w:szCs w:val="32"/>
        </w:rPr>
        <w:t>6.开展“质量月”系列宣传活动。</w:t>
      </w:r>
      <w:r w:rsidRPr="00173047">
        <w:rPr>
          <w:rFonts w:ascii="仿宋_GB2312" w:eastAsia="仿宋_GB2312" w:hAnsi="Simsun" w:cs="宋体" w:hint="eastAsia"/>
          <w:color w:val="333333"/>
          <w:kern w:val="0"/>
          <w:sz w:val="32"/>
          <w:szCs w:val="32"/>
        </w:rPr>
        <w:t>每年的9月，是全国“质量月”。“七五”普法以来，每年均制定北京市“质量月”活动方案，在全市范围内广泛开展宣传活动。“质量月”期间，连续不间断在户外广场和6000多台楼宇电视等公共媒体平台每天各发布250余次“质量月”活动主题海报，在社会面营造活动氛围。免费为企业提供政策法规培训，开发首都质量提升在线培训平台，设置“政策法规”专栏，目前，平台已有112门课程，累计为企业提供1.69万学时的免费课程。</w:t>
      </w:r>
      <w:r w:rsidRPr="00173047">
        <w:rPr>
          <w:rFonts w:ascii="仿宋_GB2312" w:eastAsia="仿宋_GB2312" w:hAnsi="Simsun" w:cs="宋体" w:hint="eastAsia"/>
          <w:b/>
          <w:bCs/>
          <w:color w:val="333333"/>
          <w:kern w:val="0"/>
          <w:sz w:val="32"/>
          <w:szCs w:val="32"/>
        </w:rPr>
        <w:t>  </w:t>
      </w:r>
    </w:p>
    <w:p w:rsidR="00173047" w:rsidRPr="00173047" w:rsidRDefault="00173047" w:rsidP="00173047">
      <w:pPr>
        <w:widowControl/>
        <w:shd w:val="clear" w:color="auto" w:fill="FFFFFF"/>
        <w:spacing w:line="520" w:lineRule="atLeast"/>
        <w:rPr>
          <w:rFonts w:ascii="Simsun" w:eastAsia="宋体" w:hAnsi="Simsun" w:cs="宋体"/>
          <w:color w:val="333333"/>
          <w:kern w:val="0"/>
          <w:szCs w:val="21"/>
        </w:rPr>
      </w:pPr>
      <w:r w:rsidRPr="00173047">
        <w:rPr>
          <w:rFonts w:ascii="仿宋_GB2312" w:eastAsia="仿宋_GB2312" w:hAnsi="Simsun" w:cs="宋体" w:hint="eastAsia"/>
          <w:b/>
          <w:bCs/>
          <w:color w:val="333333"/>
          <w:kern w:val="0"/>
          <w:sz w:val="32"/>
          <w:szCs w:val="32"/>
        </w:rPr>
        <w:t>    </w:t>
      </w:r>
      <w:r w:rsidRPr="00173047">
        <w:rPr>
          <w:rFonts w:ascii="仿宋_GB2312" w:eastAsia="仿宋_GB2312" w:hAnsi="Simsun" w:cs="宋体" w:hint="eastAsia"/>
          <w:b/>
          <w:bCs/>
          <w:color w:val="333333"/>
          <w:kern w:val="0"/>
          <w:sz w:val="32"/>
          <w:szCs w:val="32"/>
        </w:rPr>
        <w:t>7.开展“10.14世界标准日”宣传活动。</w:t>
      </w:r>
      <w:r w:rsidRPr="00173047">
        <w:rPr>
          <w:rFonts w:ascii="仿宋_GB2312" w:eastAsia="仿宋_GB2312" w:hAnsi="Simsun" w:cs="宋体" w:hint="eastAsia"/>
          <w:color w:val="333333"/>
          <w:kern w:val="0"/>
          <w:sz w:val="32"/>
          <w:szCs w:val="32"/>
        </w:rPr>
        <w:t>以“世界标准日”为重要时点，开展丰富多彩、各具特色的法治宣传活动，促进标准进社区、进农村、进企业。创作“标准化让生活更美好”等主题宣传片，通过新华社、“学习强国”、中国质量新闻网、微博、微信等多途径向社会宣传北京标准化活动的重要成果，收到了良好的社会效益。以网络竞答方式开展标</w:t>
      </w:r>
      <w:r w:rsidRPr="00173047">
        <w:rPr>
          <w:rFonts w:ascii="仿宋_GB2312" w:eastAsia="仿宋_GB2312" w:hAnsi="Simsun" w:cs="宋体" w:hint="eastAsia"/>
          <w:color w:val="333333"/>
          <w:kern w:val="0"/>
          <w:sz w:val="32"/>
          <w:szCs w:val="32"/>
        </w:rPr>
        <w:lastRenderedPageBreak/>
        <w:t>准化法知识竞赛，网络参与近100万人次，视频播放量超百万次，引起社会普遍关注。</w:t>
      </w:r>
    </w:p>
    <w:p w:rsidR="00173047" w:rsidRPr="00173047" w:rsidRDefault="00173047" w:rsidP="00173047">
      <w:pPr>
        <w:widowControl/>
        <w:shd w:val="clear" w:color="auto" w:fill="FFFFFF"/>
        <w:spacing w:line="520" w:lineRule="atLeast"/>
        <w:ind w:firstLine="643"/>
        <w:rPr>
          <w:rFonts w:ascii="Simsun" w:eastAsia="宋体" w:hAnsi="Simsun" w:cs="宋体"/>
          <w:color w:val="333333"/>
          <w:kern w:val="0"/>
          <w:szCs w:val="21"/>
        </w:rPr>
      </w:pPr>
      <w:r w:rsidRPr="00173047">
        <w:rPr>
          <w:rFonts w:ascii="仿宋_GB2312" w:eastAsia="仿宋_GB2312" w:hAnsi="Simsun" w:cs="宋体" w:hint="eastAsia"/>
          <w:b/>
          <w:bCs/>
          <w:color w:val="333333"/>
          <w:kern w:val="0"/>
          <w:sz w:val="32"/>
          <w:szCs w:val="32"/>
        </w:rPr>
        <w:t>8.开展“电梯安全宣传周”系列活动。</w:t>
      </w:r>
      <w:r w:rsidRPr="00173047">
        <w:rPr>
          <w:rFonts w:ascii="仿宋_GB2312" w:eastAsia="仿宋_GB2312" w:hAnsi="Simsun" w:cs="宋体" w:hint="eastAsia"/>
          <w:color w:val="333333"/>
          <w:kern w:val="0"/>
          <w:sz w:val="32"/>
          <w:szCs w:val="32"/>
        </w:rPr>
        <w:t>“七五”普法以来，国家市场监管总局陆续修订发布了《特种设备生产和充装单位许可规则》《特种设备作业人员考核规则》等安全技术规范，</w:t>
      </w:r>
      <w:r w:rsidRPr="00173047">
        <w:rPr>
          <w:rFonts w:ascii="仿宋_GB2312" w:eastAsia="仿宋_GB2312" w:hAnsi="Simsun" w:cs="宋体" w:hint="eastAsia"/>
          <w:b/>
          <w:bCs/>
          <w:color w:val="333333"/>
          <w:kern w:val="0"/>
          <w:sz w:val="32"/>
          <w:szCs w:val="32"/>
        </w:rPr>
        <w:t>市局特设处</w:t>
      </w:r>
      <w:r w:rsidRPr="00173047">
        <w:rPr>
          <w:rFonts w:ascii="仿宋_GB2312" w:eastAsia="仿宋_GB2312" w:hAnsi="Simsun" w:cs="宋体" w:hint="eastAsia"/>
          <w:color w:val="333333"/>
          <w:kern w:val="0"/>
          <w:sz w:val="32"/>
          <w:szCs w:val="32"/>
        </w:rPr>
        <w:t>及时做好新发布安全技术规范实施工作。“七五”普法期间，深入开展法律“十进”活动，累计开展特种设备安全检查1923次，开展应急演练114次，共组织各类培训20次，培训各类人员3273人次，组织进校园、进社区、进企业、进基层等活动113次，发放资料1.2万余份，宣传活动直接涉及1.3万余人次，公众电梯安全意识明显增强。</w:t>
      </w:r>
    </w:p>
    <w:p w:rsidR="00173047" w:rsidRPr="00173047" w:rsidRDefault="00173047" w:rsidP="00173047">
      <w:pPr>
        <w:widowControl/>
        <w:shd w:val="clear" w:color="auto" w:fill="FFFFFF"/>
        <w:spacing w:line="520" w:lineRule="atLeast"/>
        <w:ind w:firstLine="640"/>
        <w:rPr>
          <w:rFonts w:ascii="Simsun" w:eastAsia="宋体" w:hAnsi="Simsun" w:cs="宋体"/>
          <w:color w:val="333333"/>
          <w:kern w:val="0"/>
          <w:szCs w:val="21"/>
        </w:rPr>
      </w:pPr>
      <w:r w:rsidRPr="00173047">
        <w:rPr>
          <w:rFonts w:ascii="楷体_GB2312" w:eastAsia="楷体_GB2312" w:hAnsi="Simsun" w:cs="宋体" w:hint="eastAsia"/>
          <w:color w:val="333333"/>
          <w:kern w:val="0"/>
          <w:sz w:val="32"/>
          <w:szCs w:val="32"/>
        </w:rPr>
        <w:t>（六）创新普法形式，线上线下搭建平台，打造“五型阵地”</w:t>
      </w:r>
    </w:p>
    <w:p w:rsidR="00173047" w:rsidRPr="00173047" w:rsidRDefault="00173047" w:rsidP="00173047">
      <w:pPr>
        <w:widowControl/>
        <w:shd w:val="clear" w:color="auto" w:fill="FFFFFF"/>
        <w:spacing w:line="520" w:lineRule="atLeast"/>
        <w:rPr>
          <w:rFonts w:ascii="Simsun" w:eastAsia="宋体" w:hAnsi="Simsun" w:cs="宋体"/>
          <w:color w:val="333333"/>
          <w:kern w:val="0"/>
          <w:szCs w:val="21"/>
        </w:rPr>
      </w:pPr>
      <w:r w:rsidRPr="00173047">
        <w:rPr>
          <w:rFonts w:ascii="仿宋_GB2312" w:eastAsia="仿宋_GB2312" w:hAnsi="Simsun" w:cs="宋体" w:hint="eastAsia"/>
          <w:color w:val="333333"/>
          <w:kern w:val="0"/>
          <w:sz w:val="32"/>
          <w:szCs w:val="32"/>
        </w:rPr>
        <w:t>   </w:t>
      </w:r>
      <w:r w:rsidRPr="00173047">
        <w:rPr>
          <w:rFonts w:ascii="仿宋_GB2312" w:eastAsia="仿宋_GB2312" w:hAnsi="Simsun" w:cs="宋体" w:hint="eastAsia"/>
          <w:b/>
          <w:bCs/>
          <w:color w:val="333333"/>
          <w:kern w:val="0"/>
          <w:sz w:val="32"/>
          <w:szCs w:val="32"/>
        </w:rPr>
        <w:t> </w:t>
      </w:r>
      <w:r w:rsidRPr="00173047">
        <w:rPr>
          <w:rFonts w:ascii="仿宋_GB2312" w:eastAsia="仿宋_GB2312" w:hAnsi="Simsun" w:cs="宋体" w:hint="eastAsia"/>
          <w:b/>
          <w:bCs/>
          <w:color w:val="333333"/>
          <w:kern w:val="0"/>
          <w:sz w:val="32"/>
          <w:szCs w:val="32"/>
        </w:rPr>
        <w:t>1.大力打造以橱窗长廊、教育基地为主的“固定型”法治文化阵地</w:t>
      </w:r>
    </w:p>
    <w:p w:rsidR="00173047" w:rsidRPr="00173047" w:rsidRDefault="00173047" w:rsidP="00173047">
      <w:pPr>
        <w:widowControl/>
        <w:shd w:val="clear" w:color="auto" w:fill="FFFFFF"/>
        <w:spacing w:line="520" w:lineRule="atLeast"/>
        <w:rPr>
          <w:rFonts w:ascii="Simsun" w:eastAsia="宋体" w:hAnsi="Simsun" w:cs="宋体"/>
          <w:color w:val="333333"/>
          <w:kern w:val="0"/>
          <w:szCs w:val="21"/>
        </w:rPr>
      </w:pPr>
      <w:r w:rsidRPr="00173047">
        <w:rPr>
          <w:rFonts w:ascii="宋体" w:eastAsia="宋体" w:hAnsi="宋体" w:cs="宋体" w:hint="eastAsia"/>
          <w:color w:val="333333"/>
          <w:kern w:val="0"/>
          <w:sz w:val="32"/>
          <w:szCs w:val="32"/>
        </w:rPr>
        <w:t>    </w:t>
      </w:r>
      <w:r w:rsidRPr="00173047">
        <w:rPr>
          <w:rFonts w:ascii="仿宋_GB2312" w:eastAsia="仿宋_GB2312" w:hAnsi="Simsun" w:cs="宋体" w:hint="eastAsia"/>
          <w:color w:val="333333"/>
          <w:kern w:val="0"/>
          <w:sz w:val="32"/>
          <w:szCs w:val="32"/>
        </w:rPr>
        <w:t>“七五”普法开展以来，全系统各单位高度重视法治宣传教育基地建设，努力打造以橱窗长廊、教育基地为主的“固定型”法治教育阵地。</w:t>
      </w:r>
      <w:r w:rsidRPr="00173047">
        <w:rPr>
          <w:rFonts w:ascii="仿宋_GB2312" w:eastAsia="仿宋_GB2312" w:hAnsi="Simsun" w:cs="宋体" w:hint="eastAsia"/>
          <w:b/>
          <w:bCs/>
          <w:color w:val="333333"/>
          <w:kern w:val="0"/>
          <w:sz w:val="32"/>
          <w:szCs w:val="32"/>
        </w:rPr>
        <w:t>丰台局</w:t>
      </w:r>
      <w:r w:rsidRPr="00173047">
        <w:rPr>
          <w:rFonts w:ascii="仿宋_GB2312" w:eastAsia="仿宋_GB2312" w:hAnsi="Simsun" w:cs="宋体" w:hint="eastAsia"/>
          <w:color w:val="333333"/>
          <w:kern w:val="0"/>
          <w:sz w:val="32"/>
          <w:szCs w:val="32"/>
        </w:rPr>
        <w:t>推送的“丰台消费教育基地”、</w:t>
      </w:r>
      <w:r w:rsidRPr="00173047">
        <w:rPr>
          <w:rFonts w:ascii="仿宋_GB2312" w:eastAsia="仿宋_GB2312" w:hAnsi="Simsun" w:cs="宋体" w:hint="eastAsia"/>
          <w:b/>
          <w:bCs/>
          <w:color w:val="333333"/>
          <w:kern w:val="0"/>
          <w:sz w:val="32"/>
          <w:szCs w:val="32"/>
        </w:rPr>
        <w:t>怀柔局</w:t>
      </w:r>
      <w:r w:rsidRPr="00173047">
        <w:rPr>
          <w:rFonts w:ascii="仿宋_GB2312" w:eastAsia="仿宋_GB2312" w:hAnsi="Simsun" w:cs="宋体" w:hint="eastAsia"/>
          <w:color w:val="333333"/>
          <w:kern w:val="0"/>
          <w:sz w:val="32"/>
          <w:szCs w:val="32"/>
        </w:rPr>
        <w:t>推送的“怀柔区怀柔镇红军庄村法制宣传教育基地”、</w:t>
      </w:r>
      <w:r w:rsidRPr="00173047">
        <w:rPr>
          <w:rFonts w:ascii="仿宋_GB2312" w:eastAsia="仿宋_GB2312" w:hAnsi="Simsun" w:cs="宋体" w:hint="eastAsia"/>
          <w:b/>
          <w:bCs/>
          <w:color w:val="333333"/>
          <w:kern w:val="0"/>
          <w:sz w:val="32"/>
          <w:szCs w:val="32"/>
        </w:rPr>
        <w:t>西城局</w:t>
      </w:r>
      <w:r w:rsidRPr="00173047">
        <w:rPr>
          <w:rFonts w:ascii="仿宋_GB2312" w:eastAsia="仿宋_GB2312" w:hAnsi="Simsun" w:cs="宋体" w:hint="eastAsia"/>
          <w:color w:val="333333"/>
          <w:kern w:val="0"/>
          <w:sz w:val="32"/>
          <w:szCs w:val="32"/>
        </w:rPr>
        <w:t>推送的“德胜街道食品药品监督管理所”3个法治宣传教育基地已报送市司法局作为命名候选单位。</w:t>
      </w:r>
      <w:r w:rsidRPr="00173047">
        <w:rPr>
          <w:rFonts w:ascii="仿宋_GB2312" w:eastAsia="仿宋_GB2312" w:hAnsi="Simsun" w:cs="宋体" w:hint="eastAsia"/>
          <w:b/>
          <w:bCs/>
          <w:color w:val="333333"/>
          <w:kern w:val="0"/>
          <w:sz w:val="32"/>
          <w:szCs w:val="32"/>
        </w:rPr>
        <w:lastRenderedPageBreak/>
        <w:t>西城局</w:t>
      </w:r>
      <w:r w:rsidRPr="00173047">
        <w:rPr>
          <w:rFonts w:ascii="仿宋_GB2312" w:eastAsia="仿宋_GB2312" w:hAnsi="Simsun" w:cs="宋体" w:hint="eastAsia"/>
          <w:color w:val="333333"/>
          <w:kern w:val="0"/>
          <w:sz w:val="32"/>
          <w:szCs w:val="32"/>
        </w:rPr>
        <w:t>打造的西长安街“红墙氧吧”、天桥“创意空间”、德胜“科普实践基地”、金融街“智慧生活”、展览路“食药‘展’苑”等一批法治教育基地广受群众好评。截至目前，各区局共有大小不同、就近就地、特色鲜明的“法治宣传教育基地”186个、法治文化广场、长廊28个，极大增强了社会普法宣传效果。</w:t>
      </w:r>
    </w:p>
    <w:p w:rsidR="00173047" w:rsidRPr="00173047" w:rsidRDefault="00173047" w:rsidP="00173047">
      <w:pPr>
        <w:widowControl/>
        <w:shd w:val="clear" w:color="auto" w:fill="FFFFFF"/>
        <w:spacing w:line="520" w:lineRule="atLeast"/>
        <w:rPr>
          <w:rFonts w:ascii="Simsun" w:eastAsia="宋体" w:hAnsi="Simsun" w:cs="宋体"/>
          <w:color w:val="333333"/>
          <w:kern w:val="0"/>
          <w:szCs w:val="21"/>
        </w:rPr>
      </w:pPr>
      <w:r w:rsidRPr="00173047">
        <w:rPr>
          <w:rFonts w:ascii="仿宋_GB2312" w:eastAsia="仿宋_GB2312" w:hAnsi="Simsun" w:cs="宋体" w:hint="eastAsia"/>
          <w:color w:val="333333"/>
          <w:kern w:val="0"/>
          <w:sz w:val="32"/>
          <w:szCs w:val="32"/>
        </w:rPr>
        <w:t>   </w:t>
      </w:r>
      <w:r w:rsidRPr="00173047">
        <w:rPr>
          <w:rFonts w:ascii="仿宋_GB2312" w:eastAsia="仿宋_GB2312" w:hAnsi="Simsun" w:cs="宋体" w:hint="eastAsia"/>
          <w:b/>
          <w:bCs/>
          <w:color w:val="333333"/>
          <w:kern w:val="0"/>
          <w:sz w:val="32"/>
          <w:szCs w:val="32"/>
        </w:rPr>
        <w:t> </w:t>
      </w:r>
      <w:r w:rsidRPr="00173047">
        <w:rPr>
          <w:rFonts w:ascii="仿宋_GB2312" w:eastAsia="仿宋_GB2312" w:hAnsi="Simsun" w:cs="宋体" w:hint="eastAsia"/>
          <w:b/>
          <w:bCs/>
          <w:color w:val="333333"/>
          <w:kern w:val="0"/>
          <w:sz w:val="32"/>
          <w:szCs w:val="32"/>
        </w:rPr>
        <w:t>2.大力打造以电视报纸、户外大屏为主的“流动型”法治文化作品</w:t>
      </w:r>
    </w:p>
    <w:p w:rsidR="00173047" w:rsidRPr="00173047" w:rsidRDefault="00173047" w:rsidP="00173047">
      <w:pPr>
        <w:widowControl/>
        <w:shd w:val="clear" w:color="auto" w:fill="FFFFFF"/>
        <w:spacing w:line="520" w:lineRule="atLeast"/>
        <w:ind w:firstLine="640"/>
        <w:rPr>
          <w:rFonts w:ascii="Simsun" w:eastAsia="宋体" w:hAnsi="Simsun" w:cs="宋体"/>
          <w:color w:val="333333"/>
          <w:kern w:val="0"/>
          <w:szCs w:val="21"/>
        </w:rPr>
      </w:pPr>
      <w:r w:rsidRPr="00173047">
        <w:rPr>
          <w:rFonts w:ascii="仿宋_GB2312" w:eastAsia="仿宋_GB2312" w:hAnsi="Simsun" w:cs="宋体" w:hint="eastAsia"/>
          <w:color w:val="333333"/>
          <w:kern w:val="0"/>
          <w:sz w:val="32"/>
          <w:szCs w:val="32"/>
        </w:rPr>
        <w:t>“七五”普法以来，全系统在“五证合一”营业执照、企业信用体系建设和商事制度改革、优化营商环境等重点工作进行专题宣传和采访报道，参与制作了“电动自行车安全知识宣传海报”及“计量与交通”“标准化让生活更美好”等宣传片，并在楼宇电视、户外大屏、政务新媒体等平台开展宣传。在公交、地铁线路上投放企业年报宣传车身广告，通过京信大厦、蓝岛、大悦城、盘古大观等重点地区的LED屏广泛宣传年报政策，扩大宣传覆盖面。”5年来，市局通过公益广告、动漫图解、电视报纸、户外大屏等多种宣传方式，全方位、多声部、大力度做好政策宣传解读，累计通过市级以上媒体发布相关新闻稿件400余篇次，6000余块人民日报电子显示屏、6000余台城市电视发布优化营商环境公益广告，借助360搜索引擎定向开展优化营商环境精准宣传，月均点击量达5万余次。5年来，各区局共使用110块橱窗、</w:t>
      </w:r>
      <w:r w:rsidRPr="00173047">
        <w:rPr>
          <w:rFonts w:ascii="仿宋_GB2312" w:eastAsia="仿宋_GB2312" w:hAnsi="Simsun" w:cs="宋体" w:hint="eastAsia"/>
          <w:color w:val="333333"/>
          <w:kern w:val="0"/>
          <w:sz w:val="32"/>
          <w:szCs w:val="32"/>
        </w:rPr>
        <w:lastRenderedPageBreak/>
        <w:t>421块电子显示屏、9526块广告牌、3590版报刊杂志等作为普法宣传平台，收到良好的社会普法效果。</w:t>
      </w:r>
    </w:p>
    <w:p w:rsidR="00173047" w:rsidRPr="00173047" w:rsidRDefault="00173047" w:rsidP="00173047">
      <w:pPr>
        <w:widowControl/>
        <w:shd w:val="clear" w:color="auto" w:fill="FFFFFF"/>
        <w:spacing w:line="520" w:lineRule="atLeast"/>
        <w:rPr>
          <w:rFonts w:ascii="Simsun" w:eastAsia="宋体" w:hAnsi="Simsun" w:cs="宋体"/>
          <w:color w:val="333333"/>
          <w:kern w:val="0"/>
          <w:szCs w:val="21"/>
        </w:rPr>
      </w:pPr>
      <w:r w:rsidRPr="00173047">
        <w:rPr>
          <w:rFonts w:ascii="仿宋_GB2312" w:eastAsia="仿宋_GB2312" w:hAnsi="Simsun" w:cs="宋体" w:hint="eastAsia"/>
          <w:color w:val="333333"/>
          <w:kern w:val="0"/>
          <w:sz w:val="32"/>
          <w:szCs w:val="32"/>
        </w:rPr>
        <w:t>   </w:t>
      </w:r>
      <w:r w:rsidRPr="00173047">
        <w:rPr>
          <w:rFonts w:ascii="仿宋_GB2312" w:eastAsia="仿宋_GB2312" w:hAnsi="Simsun" w:cs="宋体" w:hint="eastAsia"/>
          <w:b/>
          <w:bCs/>
          <w:color w:val="333333"/>
          <w:kern w:val="0"/>
          <w:sz w:val="32"/>
          <w:szCs w:val="32"/>
        </w:rPr>
        <w:t> </w:t>
      </w:r>
      <w:r w:rsidRPr="00173047">
        <w:rPr>
          <w:rFonts w:ascii="仿宋_GB2312" w:eastAsia="仿宋_GB2312" w:hAnsi="Simsun" w:cs="宋体" w:hint="eastAsia"/>
          <w:b/>
          <w:bCs/>
          <w:color w:val="333333"/>
          <w:kern w:val="0"/>
          <w:sz w:val="32"/>
          <w:szCs w:val="32"/>
        </w:rPr>
        <w:t>3.大力打造以抖音网站、微信微博为主的“网络型”新媒体公益普法阵地</w:t>
      </w:r>
    </w:p>
    <w:p w:rsidR="00173047" w:rsidRPr="00173047" w:rsidRDefault="00173047" w:rsidP="00173047">
      <w:pPr>
        <w:widowControl/>
        <w:shd w:val="clear" w:color="auto" w:fill="FFFFFF"/>
        <w:spacing w:line="520" w:lineRule="atLeast"/>
        <w:ind w:firstLine="627"/>
        <w:rPr>
          <w:rFonts w:ascii="Simsun" w:eastAsia="宋体" w:hAnsi="Simsun" w:cs="宋体"/>
          <w:color w:val="333333"/>
          <w:kern w:val="0"/>
          <w:szCs w:val="21"/>
        </w:rPr>
      </w:pPr>
      <w:r w:rsidRPr="00173047">
        <w:rPr>
          <w:rFonts w:ascii="仿宋_GB2312" w:eastAsia="仿宋_GB2312" w:hAnsi="Simsun" w:cs="宋体" w:hint="eastAsia"/>
          <w:color w:val="333333"/>
          <w:kern w:val="0"/>
          <w:sz w:val="32"/>
          <w:szCs w:val="32"/>
        </w:rPr>
        <w:t>“七五”普法以来，</w:t>
      </w:r>
      <w:r w:rsidRPr="00173047">
        <w:rPr>
          <w:rFonts w:ascii="仿宋_GB2312" w:eastAsia="仿宋_GB2312" w:hAnsi="Simsun" w:cs="宋体" w:hint="eastAsia"/>
          <w:b/>
          <w:bCs/>
          <w:color w:val="333333"/>
          <w:kern w:val="0"/>
          <w:sz w:val="32"/>
          <w:szCs w:val="32"/>
        </w:rPr>
        <w:t>原市工商局</w:t>
      </w:r>
      <w:r w:rsidRPr="00173047">
        <w:rPr>
          <w:rFonts w:ascii="仿宋_GB2312" w:eastAsia="仿宋_GB2312" w:hAnsi="Simsun" w:cs="宋体" w:hint="eastAsia"/>
          <w:color w:val="333333"/>
          <w:kern w:val="0"/>
          <w:sz w:val="32"/>
          <w:szCs w:val="32"/>
        </w:rPr>
        <w:t>组成的“首都工商微博发布厅”共发布微博信息4万余条，开展各种线上、线下微博活动600余场，总粉丝量达95万余人，在千龙网发布信息1万余篇，千龙网工商频道制作基层工商专题10个，板块浏览量85万次。今日头条账号发布信息600余篇。2017年，首都工商政务微博群与“北京发布”政务微博群联合举办“消费者权益保护的若干法律问题”主题微访谈，阅读量达128.9万。</w:t>
      </w:r>
      <w:r w:rsidRPr="00173047">
        <w:rPr>
          <w:rFonts w:ascii="仿宋_GB2312" w:eastAsia="仿宋_GB2312" w:hAnsi="Simsun" w:cs="宋体" w:hint="eastAsia"/>
          <w:b/>
          <w:bCs/>
          <w:color w:val="333333"/>
          <w:kern w:val="0"/>
          <w:sz w:val="32"/>
          <w:szCs w:val="32"/>
        </w:rPr>
        <w:t>原市质监局</w:t>
      </w:r>
      <w:r w:rsidRPr="00173047">
        <w:rPr>
          <w:rFonts w:ascii="仿宋_GB2312" w:eastAsia="仿宋_GB2312" w:hAnsi="Simsun" w:cs="宋体" w:hint="eastAsia"/>
          <w:color w:val="333333"/>
          <w:kern w:val="0"/>
          <w:sz w:val="32"/>
          <w:szCs w:val="32"/>
        </w:rPr>
        <w:t>在新浪、人民、腾讯三大平台，每日均保持至少四篇次的微博发布量，三大平台累计发布微博4700余条。截至目前，官方微博总粉丝数量超过65.7万。</w:t>
      </w:r>
      <w:r w:rsidRPr="00173047">
        <w:rPr>
          <w:rFonts w:ascii="仿宋_GB2312" w:eastAsia="仿宋_GB2312" w:hAnsi="Simsun" w:cs="宋体" w:hint="eastAsia"/>
          <w:b/>
          <w:bCs/>
          <w:color w:val="333333"/>
          <w:kern w:val="0"/>
          <w:sz w:val="32"/>
          <w:szCs w:val="32"/>
        </w:rPr>
        <w:t>昌平局</w:t>
      </w:r>
      <w:r w:rsidRPr="00173047">
        <w:rPr>
          <w:rFonts w:ascii="仿宋_GB2312" w:eastAsia="仿宋_GB2312" w:hAnsi="Simsun" w:cs="宋体" w:hint="eastAsia"/>
          <w:color w:val="333333"/>
          <w:kern w:val="0"/>
          <w:sz w:val="32"/>
          <w:szCs w:val="32"/>
        </w:rPr>
        <w:t>在市直机关举办的“我与副中心共成长”H5比赛中取得一等奖。</w:t>
      </w:r>
      <w:r w:rsidRPr="00173047">
        <w:rPr>
          <w:rFonts w:ascii="仿宋_GB2312" w:eastAsia="仿宋_GB2312" w:hAnsi="Simsun" w:cs="宋体" w:hint="eastAsia"/>
          <w:b/>
          <w:bCs/>
          <w:color w:val="333333"/>
          <w:kern w:val="0"/>
          <w:sz w:val="32"/>
          <w:szCs w:val="32"/>
        </w:rPr>
        <w:t>北京市场监管</w:t>
      </w:r>
      <w:r w:rsidRPr="00173047">
        <w:rPr>
          <w:rFonts w:ascii="仿宋_GB2312" w:eastAsia="仿宋_GB2312" w:hAnsi="Simsun" w:cs="宋体" w:hint="eastAsia"/>
          <w:color w:val="333333"/>
          <w:kern w:val="0"/>
          <w:sz w:val="32"/>
          <w:szCs w:val="32"/>
        </w:rPr>
        <w:t>微信资讯号启用后，总用户数7000余人，累计发布信息1600余条。</w:t>
      </w:r>
      <w:r w:rsidRPr="00173047">
        <w:rPr>
          <w:rFonts w:ascii="仿宋_GB2312" w:eastAsia="仿宋_GB2312" w:hAnsi="Simsun" w:cs="宋体" w:hint="eastAsia"/>
          <w:b/>
          <w:bCs/>
          <w:color w:val="333333"/>
          <w:kern w:val="0"/>
          <w:sz w:val="32"/>
          <w:szCs w:val="32"/>
        </w:rPr>
        <w:t>截至2020年5月底，</w:t>
      </w:r>
      <w:r w:rsidRPr="00173047">
        <w:rPr>
          <w:rFonts w:ascii="仿宋_GB2312" w:eastAsia="仿宋_GB2312" w:hAnsi="Simsun" w:cs="宋体" w:hint="eastAsia"/>
          <w:color w:val="333333"/>
          <w:kern w:val="0"/>
          <w:sz w:val="32"/>
          <w:szCs w:val="32"/>
        </w:rPr>
        <w:t>北京市场监管今日头条号发布各类工作信息和科普文章、执法动态等市场监管内容共计3400篇次，累计阅读量突破350.2万。市局制作消费类有声普法栏目《套路再深也不怕》，通过喜马拉雅FM平台进行推送，取得了良好的传播效果；自制互联网原创普法栏目《热点播报》，通过《爱奇艺》平台</w:t>
      </w:r>
      <w:r w:rsidRPr="00173047">
        <w:rPr>
          <w:rFonts w:ascii="仿宋_GB2312" w:eastAsia="仿宋_GB2312" w:hAnsi="Simsun" w:cs="宋体" w:hint="eastAsia"/>
          <w:color w:val="333333"/>
          <w:kern w:val="0"/>
          <w:sz w:val="32"/>
          <w:szCs w:val="32"/>
        </w:rPr>
        <w:lastRenderedPageBreak/>
        <w:t>推送，点击量突破400万。</w:t>
      </w:r>
      <w:r w:rsidRPr="00173047">
        <w:rPr>
          <w:rFonts w:ascii="仿宋_GB2312" w:eastAsia="仿宋_GB2312" w:hAnsi="Simsun" w:cs="宋体" w:hint="eastAsia"/>
          <w:b/>
          <w:bCs/>
          <w:color w:val="333333"/>
          <w:kern w:val="0"/>
          <w:sz w:val="32"/>
          <w:szCs w:val="32"/>
        </w:rPr>
        <w:t>密云局</w:t>
      </w:r>
      <w:r w:rsidRPr="00173047">
        <w:rPr>
          <w:rFonts w:ascii="仿宋_GB2312" w:eastAsia="仿宋_GB2312" w:hAnsi="Simsun" w:cs="宋体" w:hint="eastAsia"/>
          <w:color w:val="333333"/>
          <w:kern w:val="0"/>
          <w:sz w:val="32"/>
          <w:szCs w:val="32"/>
        </w:rPr>
        <w:t>创新制作微信漫画，宣传企业开办全面提速的优惠政策，收到较好的宣传效果。</w:t>
      </w:r>
      <w:r w:rsidRPr="00173047">
        <w:rPr>
          <w:rFonts w:ascii="仿宋_GB2312" w:eastAsia="仿宋_GB2312" w:hAnsi="Simsun" w:cs="宋体" w:hint="eastAsia"/>
          <w:b/>
          <w:bCs/>
          <w:color w:val="333333"/>
          <w:kern w:val="0"/>
          <w:sz w:val="32"/>
          <w:szCs w:val="32"/>
        </w:rPr>
        <w:t>原市质监宣教中心</w:t>
      </w:r>
      <w:r w:rsidRPr="00173047">
        <w:rPr>
          <w:rFonts w:ascii="仿宋_GB2312" w:eastAsia="仿宋_GB2312" w:hAnsi="Simsun" w:cs="宋体" w:hint="eastAsia"/>
          <w:color w:val="333333"/>
          <w:kern w:val="0"/>
          <w:sz w:val="32"/>
          <w:szCs w:val="32"/>
        </w:rPr>
        <w:t>积极主动与千龙网、首都之窗开展合作交流，发布信息、制作专题、开展在线访谈节目。其中，“北京市标准化试点示范工作”在线访谈节目在网易新闻直播、北京时间等直播平台同步直播，共有19.1万网友观看。</w:t>
      </w:r>
    </w:p>
    <w:p w:rsidR="00173047" w:rsidRPr="00173047" w:rsidRDefault="00173047" w:rsidP="00173047">
      <w:pPr>
        <w:widowControl/>
        <w:shd w:val="clear" w:color="auto" w:fill="FFFFFF"/>
        <w:spacing w:line="520" w:lineRule="atLeast"/>
        <w:rPr>
          <w:rFonts w:ascii="Simsun" w:eastAsia="宋体" w:hAnsi="Simsun" w:cs="宋体"/>
          <w:color w:val="333333"/>
          <w:kern w:val="0"/>
          <w:szCs w:val="21"/>
        </w:rPr>
      </w:pPr>
      <w:r w:rsidRPr="00173047">
        <w:rPr>
          <w:rFonts w:ascii="仿宋_GB2312" w:eastAsia="仿宋_GB2312" w:hAnsi="Simsun" w:cs="宋体" w:hint="eastAsia"/>
          <w:color w:val="333333"/>
          <w:kern w:val="0"/>
          <w:sz w:val="32"/>
          <w:szCs w:val="32"/>
        </w:rPr>
        <w:t>  </w:t>
      </w:r>
      <w:r w:rsidRPr="00173047">
        <w:rPr>
          <w:rFonts w:ascii="仿宋_GB2312" w:eastAsia="仿宋_GB2312" w:hAnsi="Simsun" w:cs="宋体" w:hint="eastAsia"/>
          <w:b/>
          <w:bCs/>
          <w:color w:val="333333"/>
          <w:kern w:val="0"/>
          <w:sz w:val="32"/>
          <w:szCs w:val="32"/>
        </w:rPr>
        <w:t>  </w:t>
      </w:r>
      <w:r w:rsidRPr="00173047">
        <w:rPr>
          <w:rFonts w:ascii="仿宋_GB2312" w:eastAsia="仿宋_GB2312" w:hAnsi="Simsun" w:cs="宋体" w:hint="eastAsia"/>
          <w:b/>
          <w:bCs/>
          <w:color w:val="333333"/>
          <w:kern w:val="0"/>
          <w:sz w:val="32"/>
          <w:szCs w:val="32"/>
        </w:rPr>
        <w:t>4.大力打造以新媒体合作、对接为主的“媒体型”法治宣传阵地</w:t>
      </w:r>
    </w:p>
    <w:p w:rsidR="00173047" w:rsidRPr="00173047" w:rsidRDefault="00173047" w:rsidP="00173047">
      <w:pPr>
        <w:widowControl/>
        <w:shd w:val="clear" w:color="auto" w:fill="FFFFFF"/>
        <w:spacing w:line="520" w:lineRule="atLeast"/>
        <w:ind w:firstLine="627"/>
        <w:rPr>
          <w:rFonts w:ascii="Simsun" w:eastAsia="宋体" w:hAnsi="Simsun" w:cs="宋体"/>
          <w:color w:val="333333"/>
          <w:kern w:val="0"/>
          <w:szCs w:val="21"/>
        </w:rPr>
      </w:pPr>
      <w:r w:rsidRPr="00173047">
        <w:rPr>
          <w:rFonts w:ascii="仿宋_GB2312" w:eastAsia="仿宋_GB2312" w:hAnsi="Simsun" w:cs="宋体" w:hint="eastAsia"/>
          <w:color w:val="333333"/>
          <w:kern w:val="0"/>
          <w:sz w:val="32"/>
          <w:szCs w:val="32"/>
        </w:rPr>
        <w:t>2016年，</w:t>
      </w:r>
      <w:r w:rsidRPr="00173047">
        <w:rPr>
          <w:rFonts w:ascii="仿宋_GB2312" w:eastAsia="仿宋_GB2312" w:hAnsi="Simsun" w:cs="宋体" w:hint="eastAsia"/>
          <w:b/>
          <w:bCs/>
          <w:color w:val="333333"/>
          <w:kern w:val="0"/>
          <w:sz w:val="32"/>
          <w:szCs w:val="32"/>
        </w:rPr>
        <w:t>原市工商局</w:t>
      </w:r>
      <w:r w:rsidRPr="00173047">
        <w:rPr>
          <w:rFonts w:ascii="仿宋_GB2312" w:eastAsia="仿宋_GB2312" w:hAnsi="Simsun" w:cs="宋体" w:hint="eastAsia"/>
          <w:color w:val="333333"/>
          <w:kern w:val="0"/>
          <w:sz w:val="32"/>
          <w:szCs w:val="32"/>
        </w:rPr>
        <w:t>通过新浪官方微博及喜马拉雅音频客户端推送《北京工商消费维权系列广播》原创音频，仅上线5周就转发评论近14万次，实现宣传立体化全覆盖。2017年，</w:t>
      </w:r>
      <w:r w:rsidRPr="00173047">
        <w:rPr>
          <w:rFonts w:ascii="仿宋_GB2312" w:eastAsia="仿宋_GB2312" w:hAnsi="Simsun" w:cs="宋体" w:hint="eastAsia"/>
          <w:b/>
          <w:bCs/>
          <w:color w:val="333333"/>
          <w:kern w:val="0"/>
          <w:sz w:val="32"/>
          <w:szCs w:val="32"/>
        </w:rPr>
        <w:t>原市工商局</w:t>
      </w:r>
      <w:r w:rsidRPr="00173047">
        <w:rPr>
          <w:rFonts w:ascii="仿宋_GB2312" w:eastAsia="仿宋_GB2312" w:hAnsi="Simsun" w:cs="宋体" w:hint="eastAsia"/>
          <w:color w:val="333333"/>
          <w:kern w:val="0"/>
          <w:sz w:val="32"/>
          <w:szCs w:val="32"/>
        </w:rPr>
        <w:t>与爱奇艺签订合作框架协议，开通工商主题界面、微视频、工商讲堂、大兴三分钟说消保界面进行再宣传；</w:t>
      </w:r>
      <w:r w:rsidRPr="00173047">
        <w:rPr>
          <w:rFonts w:ascii="仿宋_GB2312" w:eastAsia="仿宋_GB2312" w:hAnsi="Simsun" w:cs="宋体" w:hint="eastAsia"/>
          <w:b/>
          <w:bCs/>
          <w:color w:val="333333"/>
          <w:kern w:val="0"/>
          <w:sz w:val="32"/>
          <w:szCs w:val="32"/>
        </w:rPr>
        <w:t>原市工商局</w:t>
      </w:r>
      <w:r w:rsidRPr="00173047">
        <w:rPr>
          <w:rFonts w:ascii="仿宋_GB2312" w:eastAsia="仿宋_GB2312" w:hAnsi="Simsun" w:cs="宋体" w:hint="eastAsia"/>
          <w:color w:val="333333"/>
          <w:kern w:val="0"/>
          <w:sz w:val="32"/>
          <w:szCs w:val="32"/>
        </w:rPr>
        <w:t>深化与市级重点媒体的宣传合作，与北京电视台合办《百姓与工商》和《消费观察》栏目，分别就《北京市存量房屋买卖合同》示范文本等工商热点进行报道，2017年共发布《消费观察》50期，《百姓与工商》30期。与《北京晨报》合办工商专栏；与映客网络平台签署合作发布协议，与映客直播订立框架协议，率先开展手机直播，解读企业年报、12315投诉等政策，累计30万网友观看点赞。</w:t>
      </w:r>
      <w:r w:rsidRPr="00173047">
        <w:rPr>
          <w:rFonts w:ascii="仿宋_GB2312" w:eastAsia="仿宋_GB2312" w:hAnsi="Simsun" w:cs="宋体" w:hint="eastAsia"/>
          <w:b/>
          <w:bCs/>
          <w:color w:val="333333"/>
          <w:kern w:val="0"/>
          <w:sz w:val="32"/>
          <w:szCs w:val="32"/>
        </w:rPr>
        <w:t>原市质监局</w:t>
      </w:r>
      <w:r w:rsidRPr="00173047">
        <w:rPr>
          <w:rFonts w:ascii="仿宋_GB2312" w:eastAsia="仿宋_GB2312" w:hAnsi="Simsun" w:cs="宋体" w:hint="eastAsia"/>
          <w:color w:val="333333"/>
          <w:kern w:val="0"/>
          <w:sz w:val="32"/>
          <w:szCs w:val="32"/>
        </w:rPr>
        <w:t>共组织《人民日报》、新华社、《中国质量报》、北京电视台、北京人民广播电台等中央及市属媒体参与市局</w:t>
      </w:r>
      <w:r w:rsidRPr="00173047">
        <w:rPr>
          <w:rFonts w:ascii="仿宋_GB2312" w:eastAsia="仿宋_GB2312" w:hAnsi="Simsun" w:cs="宋体" w:hint="eastAsia"/>
          <w:color w:val="333333"/>
          <w:kern w:val="0"/>
          <w:sz w:val="32"/>
          <w:szCs w:val="32"/>
        </w:rPr>
        <w:lastRenderedPageBreak/>
        <w:t>重大活动60余次，其中新闻发布会和媒体见面会35次，报道和转载3000多篇次，宣传效果显著。2019年，</w:t>
      </w:r>
      <w:r w:rsidRPr="00173047">
        <w:rPr>
          <w:rFonts w:ascii="仿宋_GB2312" w:eastAsia="仿宋_GB2312" w:hAnsi="Simsun" w:cs="宋体" w:hint="eastAsia"/>
          <w:b/>
          <w:bCs/>
          <w:color w:val="333333"/>
          <w:kern w:val="0"/>
          <w:sz w:val="32"/>
          <w:szCs w:val="32"/>
        </w:rPr>
        <w:t>北京市市场监管局</w:t>
      </w:r>
      <w:r w:rsidRPr="00173047">
        <w:rPr>
          <w:rFonts w:ascii="仿宋_GB2312" w:eastAsia="仿宋_GB2312" w:hAnsi="Simsun" w:cs="宋体" w:hint="eastAsia"/>
          <w:color w:val="333333"/>
          <w:kern w:val="0"/>
          <w:sz w:val="32"/>
          <w:szCs w:val="32"/>
        </w:rPr>
        <w:t>加强与《中国工商报》《中国消费者报》《北京晨报》等主流媒体合作，夯实法治宣传阵地；利用北京电视台《百姓与工商》《消费观察》栏目进行普法宣传；其中，通过北京交通广播、北京新闻广播投放的公益广告，日均覆盖人数达百万。</w:t>
      </w:r>
      <w:r w:rsidRPr="00173047">
        <w:rPr>
          <w:rFonts w:ascii="仿宋_GB2312" w:eastAsia="仿宋_GB2312" w:hAnsi="Simsun" w:cs="宋体" w:hint="eastAsia"/>
          <w:b/>
          <w:bCs/>
          <w:color w:val="333333"/>
          <w:kern w:val="0"/>
          <w:sz w:val="32"/>
          <w:szCs w:val="32"/>
        </w:rPr>
        <w:t>延庆局</w:t>
      </w:r>
      <w:r w:rsidRPr="00173047">
        <w:rPr>
          <w:rFonts w:ascii="仿宋_GB2312" w:eastAsia="仿宋_GB2312" w:hAnsi="Simsun" w:cs="宋体" w:hint="eastAsia"/>
          <w:color w:val="333333"/>
          <w:kern w:val="0"/>
          <w:sz w:val="32"/>
          <w:szCs w:val="32"/>
        </w:rPr>
        <w:t>设立了《消费播报》《工商进万家》《工商视点》《大东说消费》、《食药连着您和我》《以案释法》等栏目，“七五”普法期间，共播出广播650期、电视260余期、报纸专栏260期，收到良好的社会普法效果。</w:t>
      </w:r>
    </w:p>
    <w:p w:rsidR="00173047" w:rsidRPr="00173047" w:rsidRDefault="00173047" w:rsidP="00173047">
      <w:pPr>
        <w:widowControl/>
        <w:shd w:val="clear" w:color="auto" w:fill="FFFFFF"/>
        <w:spacing w:line="520" w:lineRule="atLeast"/>
        <w:rPr>
          <w:rFonts w:ascii="Simsun" w:eastAsia="宋体" w:hAnsi="Simsun" w:cs="宋体"/>
          <w:color w:val="333333"/>
          <w:kern w:val="0"/>
          <w:szCs w:val="21"/>
        </w:rPr>
      </w:pPr>
      <w:r w:rsidRPr="00173047">
        <w:rPr>
          <w:rFonts w:ascii="仿宋_GB2312" w:eastAsia="仿宋_GB2312" w:hAnsi="Simsun" w:cs="宋体" w:hint="eastAsia"/>
          <w:b/>
          <w:bCs/>
          <w:color w:val="333333"/>
          <w:kern w:val="0"/>
          <w:sz w:val="32"/>
          <w:szCs w:val="32"/>
        </w:rPr>
        <w:t>    </w:t>
      </w:r>
      <w:r w:rsidRPr="00173047">
        <w:rPr>
          <w:rFonts w:ascii="仿宋_GB2312" w:eastAsia="仿宋_GB2312" w:hAnsi="Simsun" w:cs="宋体" w:hint="eastAsia"/>
          <w:b/>
          <w:bCs/>
          <w:color w:val="333333"/>
          <w:kern w:val="0"/>
          <w:sz w:val="32"/>
          <w:szCs w:val="32"/>
        </w:rPr>
        <w:t>5.大力打造以微视频、电视短剧为主的“品牌型”法治宣传阵地</w:t>
      </w:r>
    </w:p>
    <w:p w:rsidR="00173047" w:rsidRPr="00173047" w:rsidRDefault="00173047" w:rsidP="00173047">
      <w:pPr>
        <w:widowControl/>
        <w:shd w:val="clear" w:color="auto" w:fill="FFFFFF"/>
        <w:spacing w:line="520" w:lineRule="atLeast"/>
        <w:ind w:firstLine="640"/>
        <w:rPr>
          <w:rFonts w:ascii="Simsun" w:eastAsia="宋体" w:hAnsi="Simsun" w:cs="宋体"/>
          <w:color w:val="333333"/>
          <w:kern w:val="0"/>
          <w:szCs w:val="21"/>
        </w:rPr>
      </w:pPr>
      <w:r w:rsidRPr="00173047">
        <w:rPr>
          <w:rFonts w:ascii="仿宋_GB2312" w:eastAsia="仿宋_GB2312" w:hAnsi="Simsun" w:cs="宋体" w:hint="eastAsia"/>
          <w:color w:val="333333"/>
          <w:kern w:val="0"/>
          <w:sz w:val="32"/>
          <w:szCs w:val="32"/>
        </w:rPr>
        <w:t>2019年，北京市场监管局制作《禁止传销</w:t>
      </w:r>
      <w:r w:rsidRPr="00173047">
        <w:rPr>
          <w:rFonts w:ascii="仿宋_GB2312" w:eastAsia="仿宋_GB2312" w:hAnsi="Simsun" w:cs="宋体" w:hint="eastAsia"/>
          <w:color w:val="333333"/>
          <w:kern w:val="0"/>
          <w:sz w:val="32"/>
          <w:szCs w:val="32"/>
        </w:rPr>
        <w:t> </w:t>
      </w:r>
      <w:r w:rsidRPr="00173047">
        <w:rPr>
          <w:rFonts w:ascii="仿宋_GB2312" w:eastAsia="仿宋_GB2312" w:hAnsi="Simsun" w:cs="宋体" w:hint="eastAsia"/>
          <w:color w:val="333333"/>
          <w:kern w:val="0"/>
          <w:sz w:val="32"/>
          <w:szCs w:val="32"/>
        </w:rPr>
        <w:t>守护幸福》公益宣传短片，荣获国家市场监管总局“禁止传销公益短视频大赛”二等奖；</w:t>
      </w:r>
      <w:r w:rsidRPr="00173047">
        <w:rPr>
          <w:rFonts w:ascii="仿宋_GB2312" w:eastAsia="仿宋_GB2312" w:hAnsi="Simsun" w:cs="宋体" w:hint="eastAsia"/>
          <w:b/>
          <w:bCs/>
          <w:color w:val="333333"/>
          <w:kern w:val="0"/>
          <w:sz w:val="32"/>
          <w:szCs w:val="32"/>
        </w:rPr>
        <w:t>通州局</w:t>
      </w:r>
      <w:r w:rsidRPr="00173047">
        <w:rPr>
          <w:rFonts w:ascii="仿宋_GB2312" w:eastAsia="仿宋_GB2312" w:hAnsi="Simsun" w:cs="宋体" w:hint="eastAsia"/>
          <w:color w:val="333333"/>
          <w:kern w:val="0"/>
          <w:sz w:val="32"/>
          <w:szCs w:val="32"/>
        </w:rPr>
        <w:t>创作的普法微视频《社区里的工商儿女》荣获原工商总局举办的“12315保护消费者权益”微视频大赛二等奖；2016年，</w:t>
      </w:r>
      <w:r w:rsidRPr="00173047">
        <w:rPr>
          <w:rFonts w:ascii="仿宋_GB2312" w:eastAsia="仿宋_GB2312" w:hAnsi="Simsun" w:cs="宋体" w:hint="eastAsia"/>
          <w:b/>
          <w:bCs/>
          <w:color w:val="333333"/>
          <w:kern w:val="0"/>
          <w:sz w:val="32"/>
          <w:szCs w:val="32"/>
        </w:rPr>
        <w:t>房山局</w:t>
      </w:r>
      <w:r w:rsidRPr="00173047">
        <w:rPr>
          <w:rFonts w:ascii="仿宋_GB2312" w:eastAsia="仿宋_GB2312" w:hAnsi="Simsun" w:cs="宋体" w:hint="eastAsia"/>
          <w:color w:val="333333"/>
          <w:kern w:val="0"/>
          <w:sz w:val="32"/>
          <w:szCs w:val="32"/>
        </w:rPr>
        <w:t>制作的微动画《小康说》荣获北京市法治动漫微电影三等奖；2017年，</w:t>
      </w:r>
      <w:r w:rsidRPr="00173047">
        <w:rPr>
          <w:rFonts w:ascii="仿宋_GB2312" w:eastAsia="仿宋_GB2312" w:hAnsi="Simsun" w:cs="宋体" w:hint="eastAsia"/>
          <w:b/>
          <w:bCs/>
          <w:color w:val="333333"/>
          <w:kern w:val="0"/>
          <w:sz w:val="32"/>
          <w:szCs w:val="32"/>
        </w:rPr>
        <w:t>房山局创作的</w:t>
      </w:r>
      <w:r w:rsidRPr="00173047">
        <w:rPr>
          <w:rFonts w:ascii="仿宋_GB2312" w:eastAsia="仿宋_GB2312" w:hAnsi="Simsun" w:cs="宋体" w:hint="eastAsia"/>
          <w:color w:val="333333"/>
          <w:kern w:val="0"/>
          <w:sz w:val="32"/>
          <w:szCs w:val="32"/>
        </w:rPr>
        <w:t>《戏说工商》荣获北京电视台微视频优秀作品评比活动一等奖；</w:t>
      </w:r>
      <w:r w:rsidRPr="00173047">
        <w:rPr>
          <w:rFonts w:ascii="仿宋_GB2312" w:eastAsia="仿宋_GB2312" w:hAnsi="Simsun" w:cs="宋体" w:hint="eastAsia"/>
          <w:b/>
          <w:bCs/>
          <w:color w:val="333333"/>
          <w:kern w:val="0"/>
          <w:sz w:val="32"/>
          <w:szCs w:val="32"/>
        </w:rPr>
        <w:t>市局宣传处创</w:t>
      </w:r>
      <w:r w:rsidRPr="00173047">
        <w:rPr>
          <w:rFonts w:ascii="仿宋_GB2312" w:eastAsia="仿宋_GB2312" w:hAnsi="Simsun" w:cs="宋体" w:hint="eastAsia"/>
          <w:color w:val="333333"/>
          <w:kern w:val="0"/>
          <w:sz w:val="32"/>
          <w:szCs w:val="32"/>
        </w:rPr>
        <w:t>作的普法类电视短剧《包子杨创业记》，通过楼宇电视和户外大屏每周三集进行投放、发布。2019年，由系统干部原创的反传销题材有声长篇小说《暗</w:t>
      </w:r>
      <w:r w:rsidRPr="00173047">
        <w:rPr>
          <w:rFonts w:ascii="宋体" w:eastAsia="宋体" w:hAnsi="宋体" w:cs="宋体" w:hint="eastAsia"/>
          <w:color w:val="333333"/>
          <w:kern w:val="0"/>
          <w:sz w:val="32"/>
          <w:szCs w:val="32"/>
        </w:rPr>
        <w:t>•</w:t>
      </w:r>
      <w:r w:rsidRPr="00173047">
        <w:rPr>
          <w:rFonts w:ascii="仿宋_GB2312" w:eastAsia="仿宋_GB2312" w:hAnsi="仿宋_GB2312" w:cs="仿宋_GB2312" w:hint="eastAsia"/>
          <w:color w:val="333333"/>
          <w:kern w:val="0"/>
          <w:sz w:val="32"/>
          <w:szCs w:val="32"/>
        </w:rPr>
        <w:t>塔》通过</w:t>
      </w:r>
      <w:r w:rsidRPr="00173047">
        <w:rPr>
          <w:rFonts w:ascii="仿宋_GB2312" w:eastAsia="仿宋_GB2312" w:hAnsi="仿宋_GB2312" w:cs="仿宋_GB2312" w:hint="eastAsia"/>
          <w:color w:val="333333"/>
          <w:kern w:val="0"/>
          <w:sz w:val="32"/>
          <w:szCs w:val="32"/>
        </w:rPr>
        <w:lastRenderedPageBreak/>
        <w:t>喜马拉雅</w:t>
      </w:r>
      <w:r w:rsidRPr="00173047">
        <w:rPr>
          <w:rFonts w:ascii="仿宋_GB2312" w:eastAsia="仿宋_GB2312" w:hAnsi="Simsun" w:cs="宋体" w:hint="eastAsia"/>
          <w:color w:val="333333"/>
          <w:kern w:val="0"/>
          <w:sz w:val="32"/>
          <w:szCs w:val="32"/>
        </w:rPr>
        <w:t>FM平台推送，上线以来收听人数达82万。5年来，市局法治文化作品创作5件、向参加全国或北京市比赛推送法治作品5件、获奖3件；各区局法治文化作品创作175件、向参加全国或北京市比赛推送法治作品47件、获奖8件。</w:t>
      </w:r>
    </w:p>
    <w:p w:rsidR="00173047" w:rsidRPr="00173047" w:rsidRDefault="00173047" w:rsidP="00173047">
      <w:pPr>
        <w:widowControl/>
        <w:shd w:val="clear" w:color="auto" w:fill="FFFFFF"/>
        <w:spacing w:line="520" w:lineRule="atLeast"/>
        <w:rPr>
          <w:rFonts w:ascii="Simsun" w:eastAsia="宋体" w:hAnsi="Simsun" w:cs="宋体"/>
          <w:color w:val="333333"/>
          <w:kern w:val="0"/>
          <w:szCs w:val="21"/>
        </w:rPr>
      </w:pPr>
      <w:r w:rsidRPr="00173047">
        <w:rPr>
          <w:rFonts w:ascii="仿宋_GB2312" w:eastAsia="仿宋_GB2312" w:hAnsi="Simsun" w:cs="宋体" w:hint="eastAsia"/>
          <w:color w:val="333333"/>
          <w:kern w:val="0"/>
          <w:sz w:val="32"/>
          <w:szCs w:val="32"/>
        </w:rPr>
        <w:t>    </w:t>
      </w:r>
      <w:r w:rsidRPr="00173047">
        <w:rPr>
          <w:rFonts w:ascii="黑体" w:eastAsia="黑体" w:hAnsi="黑体" w:cs="宋体" w:hint="eastAsia"/>
          <w:color w:val="333333"/>
          <w:kern w:val="0"/>
          <w:sz w:val="32"/>
          <w:szCs w:val="32"/>
        </w:rPr>
        <w:t>三、开展“七五”普法工作存在的问题和不足</w:t>
      </w:r>
    </w:p>
    <w:p w:rsidR="00173047" w:rsidRPr="00173047" w:rsidRDefault="00173047" w:rsidP="00173047">
      <w:pPr>
        <w:widowControl/>
        <w:shd w:val="clear" w:color="auto" w:fill="FFFFFF"/>
        <w:spacing w:line="520" w:lineRule="atLeast"/>
        <w:ind w:firstLine="640"/>
        <w:rPr>
          <w:rFonts w:ascii="Simsun" w:eastAsia="宋体" w:hAnsi="Simsun" w:cs="宋体"/>
          <w:color w:val="333333"/>
          <w:kern w:val="0"/>
          <w:szCs w:val="21"/>
        </w:rPr>
      </w:pPr>
      <w:r w:rsidRPr="00173047">
        <w:rPr>
          <w:rFonts w:ascii="仿宋_GB2312" w:eastAsia="仿宋_GB2312" w:hAnsi="Simsun" w:cs="宋体" w:hint="eastAsia"/>
          <w:color w:val="333333"/>
          <w:kern w:val="0"/>
          <w:sz w:val="32"/>
          <w:szCs w:val="32"/>
        </w:rPr>
        <w:t>虽然我们在普法工作中取得了一定的成绩和经验，但在工作中还存在一些问题和不足。</w:t>
      </w:r>
    </w:p>
    <w:p w:rsidR="00173047" w:rsidRPr="00173047" w:rsidRDefault="00173047" w:rsidP="00173047">
      <w:pPr>
        <w:widowControl/>
        <w:shd w:val="clear" w:color="auto" w:fill="FFFFFF"/>
        <w:spacing w:line="520" w:lineRule="atLeast"/>
        <w:ind w:firstLine="643"/>
        <w:rPr>
          <w:rFonts w:ascii="Simsun" w:eastAsia="宋体" w:hAnsi="Simsun" w:cs="宋体"/>
          <w:color w:val="333333"/>
          <w:kern w:val="0"/>
          <w:szCs w:val="21"/>
        </w:rPr>
      </w:pPr>
      <w:r w:rsidRPr="00173047">
        <w:rPr>
          <w:rFonts w:ascii="仿宋_GB2312" w:eastAsia="仿宋_GB2312" w:hAnsi="Simsun" w:cs="宋体" w:hint="eastAsia"/>
          <w:b/>
          <w:bCs/>
          <w:color w:val="333333"/>
          <w:kern w:val="0"/>
          <w:sz w:val="32"/>
          <w:szCs w:val="32"/>
        </w:rPr>
        <w:t>1.普法工作研究探讨不够深入</w:t>
      </w:r>
    </w:p>
    <w:p w:rsidR="00173047" w:rsidRPr="00173047" w:rsidRDefault="00173047" w:rsidP="00173047">
      <w:pPr>
        <w:widowControl/>
        <w:shd w:val="clear" w:color="auto" w:fill="FFFFFF"/>
        <w:spacing w:line="520" w:lineRule="atLeast"/>
        <w:ind w:firstLine="640"/>
        <w:rPr>
          <w:rFonts w:ascii="Simsun" w:eastAsia="宋体" w:hAnsi="Simsun" w:cs="宋体"/>
          <w:color w:val="333333"/>
          <w:kern w:val="0"/>
          <w:szCs w:val="21"/>
        </w:rPr>
      </w:pPr>
      <w:r w:rsidRPr="00173047">
        <w:rPr>
          <w:rFonts w:ascii="仿宋_GB2312" w:eastAsia="仿宋_GB2312" w:hAnsi="Simsun" w:cs="宋体" w:hint="eastAsia"/>
          <w:color w:val="333333"/>
          <w:kern w:val="0"/>
          <w:sz w:val="32"/>
          <w:szCs w:val="32"/>
        </w:rPr>
        <w:t>普法工作任重道远，面对新形势下行政相对人对普法工作的新需求和新期待，缺乏深入思考和研究。应针对不同普法对象需求，不断挖掘潜力，进一步探索普法对象喜闻乐见的普法方式，创新普法载体和手段，主动作为，充分利用多种平台，提高普法工作的针对性和实效性。</w:t>
      </w:r>
    </w:p>
    <w:p w:rsidR="00173047" w:rsidRPr="00173047" w:rsidRDefault="00173047" w:rsidP="00173047">
      <w:pPr>
        <w:widowControl/>
        <w:shd w:val="clear" w:color="auto" w:fill="FFFFFF"/>
        <w:spacing w:line="520" w:lineRule="atLeast"/>
        <w:ind w:firstLine="643"/>
        <w:rPr>
          <w:rFonts w:ascii="Simsun" w:eastAsia="宋体" w:hAnsi="Simsun" w:cs="宋体"/>
          <w:color w:val="333333"/>
          <w:kern w:val="0"/>
          <w:szCs w:val="21"/>
        </w:rPr>
      </w:pPr>
      <w:r w:rsidRPr="00173047">
        <w:rPr>
          <w:rFonts w:ascii="仿宋_GB2312" w:eastAsia="仿宋_GB2312" w:hAnsi="Simsun" w:cs="宋体" w:hint="eastAsia"/>
          <w:b/>
          <w:bCs/>
          <w:color w:val="333333"/>
          <w:kern w:val="0"/>
          <w:sz w:val="32"/>
          <w:szCs w:val="32"/>
        </w:rPr>
        <w:t>2.普法工作发展不够平衡</w:t>
      </w:r>
    </w:p>
    <w:p w:rsidR="00173047" w:rsidRPr="00173047" w:rsidRDefault="00173047" w:rsidP="00173047">
      <w:pPr>
        <w:widowControl/>
        <w:shd w:val="clear" w:color="auto" w:fill="FFFFFF"/>
        <w:spacing w:line="520" w:lineRule="atLeast"/>
        <w:ind w:firstLine="640"/>
        <w:rPr>
          <w:rFonts w:ascii="Simsun" w:eastAsia="宋体" w:hAnsi="Simsun" w:cs="宋体"/>
          <w:color w:val="333333"/>
          <w:kern w:val="0"/>
          <w:szCs w:val="21"/>
        </w:rPr>
      </w:pPr>
      <w:r w:rsidRPr="00173047">
        <w:rPr>
          <w:rFonts w:ascii="仿宋_GB2312" w:eastAsia="仿宋_GB2312" w:hAnsi="Simsun" w:cs="宋体" w:hint="eastAsia"/>
          <w:color w:val="333333"/>
          <w:kern w:val="0"/>
          <w:sz w:val="32"/>
          <w:szCs w:val="32"/>
        </w:rPr>
        <w:t>通过对“七五”普法实施情况的梳理汇总、自查总结，我局普法工作整体上实现了“传统单一型”向“现代立体型”的转变，不断拓展宣传载体，较好适应了时代发展和社会需求。但还存在着发展不够平衡的问题，主要表现在：</w:t>
      </w:r>
      <w:r w:rsidRPr="00173047">
        <w:rPr>
          <w:rFonts w:ascii="仿宋_GB2312" w:eastAsia="仿宋_GB2312" w:hAnsi="Simsun" w:cs="宋体" w:hint="eastAsia"/>
          <w:b/>
          <w:bCs/>
          <w:color w:val="333333"/>
          <w:kern w:val="0"/>
          <w:sz w:val="32"/>
          <w:szCs w:val="32"/>
        </w:rPr>
        <w:t>一是</w:t>
      </w:r>
      <w:r w:rsidRPr="00173047">
        <w:rPr>
          <w:rFonts w:ascii="仿宋_GB2312" w:eastAsia="仿宋_GB2312" w:hAnsi="Simsun" w:cs="宋体" w:hint="eastAsia"/>
          <w:color w:val="333333"/>
          <w:kern w:val="0"/>
          <w:sz w:val="32"/>
          <w:szCs w:val="32"/>
        </w:rPr>
        <w:t>认识不够全面到位。少数干部对普法工作缺乏足够的认识，对普法工作的长期性、艰巨性认识不够，普法意识不够强烈，普法工作得不到最大程度的重视。二</w:t>
      </w:r>
      <w:r w:rsidRPr="00173047">
        <w:rPr>
          <w:rFonts w:ascii="仿宋_GB2312" w:eastAsia="仿宋_GB2312" w:hAnsi="Simsun" w:cs="宋体" w:hint="eastAsia"/>
          <w:b/>
          <w:bCs/>
          <w:color w:val="333333"/>
          <w:kern w:val="0"/>
          <w:sz w:val="32"/>
          <w:szCs w:val="32"/>
        </w:rPr>
        <w:t>是</w:t>
      </w:r>
      <w:r w:rsidRPr="00173047">
        <w:rPr>
          <w:rFonts w:ascii="仿宋_GB2312" w:eastAsia="仿宋_GB2312" w:hAnsi="Simsun" w:cs="宋体" w:hint="eastAsia"/>
          <w:color w:val="333333"/>
          <w:kern w:val="0"/>
          <w:sz w:val="32"/>
          <w:szCs w:val="32"/>
        </w:rPr>
        <w:t>有的部门只注重本职工作和业务工作，认为普法工作是法制部门的事，与自身联</w:t>
      </w:r>
      <w:r w:rsidRPr="00173047">
        <w:rPr>
          <w:rFonts w:ascii="仿宋_GB2312" w:eastAsia="仿宋_GB2312" w:hAnsi="Simsun" w:cs="宋体" w:hint="eastAsia"/>
          <w:color w:val="333333"/>
          <w:kern w:val="0"/>
          <w:sz w:val="32"/>
          <w:szCs w:val="32"/>
        </w:rPr>
        <w:lastRenderedPageBreak/>
        <w:t>系不大，工作协调比较难。这些对普法工作重要性的模糊甚至错误的认识，不同程度影响着工作的顺利开展。需要从营造普法氛围、严格落实普法责任制、加大绩效考核等方面持续用力。</w:t>
      </w:r>
    </w:p>
    <w:p w:rsidR="00173047" w:rsidRPr="00173047" w:rsidRDefault="00173047" w:rsidP="00173047">
      <w:pPr>
        <w:widowControl/>
        <w:shd w:val="clear" w:color="auto" w:fill="FFFFFF"/>
        <w:spacing w:line="520" w:lineRule="atLeast"/>
        <w:ind w:firstLine="643"/>
        <w:rPr>
          <w:rFonts w:ascii="Simsun" w:eastAsia="宋体" w:hAnsi="Simsun" w:cs="宋体"/>
          <w:color w:val="333333"/>
          <w:kern w:val="0"/>
          <w:szCs w:val="21"/>
        </w:rPr>
      </w:pPr>
      <w:r w:rsidRPr="00173047">
        <w:rPr>
          <w:rFonts w:ascii="仿宋_GB2312" w:eastAsia="仿宋_GB2312" w:hAnsi="Simsun" w:cs="宋体" w:hint="eastAsia"/>
          <w:b/>
          <w:bCs/>
          <w:color w:val="333333"/>
          <w:kern w:val="0"/>
          <w:sz w:val="32"/>
          <w:szCs w:val="32"/>
        </w:rPr>
        <w:t>3.开展“以案释法”活动不够系统。</w:t>
      </w:r>
      <w:r w:rsidRPr="00173047">
        <w:rPr>
          <w:rFonts w:ascii="仿宋_GB2312" w:eastAsia="仿宋_GB2312" w:hAnsi="Simsun" w:cs="宋体" w:hint="eastAsia"/>
          <w:color w:val="333333"/>
          <w:kern w:val="0"/>
          <w:sz w:val="32"/>
          <w:szCs w:val="32"/>
        </w:rPr>
        <w:t>我局能够把普法教育贯穿于行政执法事前、事中、事后全过程，注重全过程释法说理，并将行政执法相关的法律依据、救济途径等告知行政相对人。但由于市场监管涉及法律法规多、专业性强，一线执法人员任务重，造成有的执法人员仍存在解释法律法规比较生硬，以及对典型案例的收集、整理和分析缺乏系统性，使得一些典型案例不具备典型性、实用性和及时性，需要在加强“以案释法”活动的培训、典型案例公布、深入企业开展活动等方面下功夫。</w:t>
      </w:r>
    </w:p>
    <w:p w:rsidR="00173047" w:rsidRPr="00173047" w:rsidRDefault="00173047" w:rsidP="00173047">
      <w:pPr>
        <w:widowControl/>
        <w:shd w:val="clear" w:color="auto" w:fill="FFFFFF"/>
        <w:spacing w:line="520" w:lineRule="atLeast"/>
        <w:ind w:firstLine="640"/>
        <w:rPr>
          <w:rFonts w:ascii="Simsun" w:eastAsia="宋体" w:hAnsi="Simsun" w:cs="宋体"/>
          <w:color w:val="333333"/>
          <w:kern w:val="0"/>
          <w:szCs w:val="21"/>
        </w:rPr>
      </w:pPr>
      <w:r w:rsidRPr="00173047">
        <w:rPr>
          <w:rFonts w:ascii="黑体" w:eastAsia="黑体" w:hAnsi="黑体" w:cs="宋体" w:hint="eastAsia"/>
          <w:color w:val="333333"/>
          <w:kern w:val="0"/>
          <w:sz w:val="32"/>
          <w:szCs w:val="32"/>
        </w:rPr>
        <w:t>四、下一步普法工作计划和设想</w:t>
      </w:r>
    </w:p>
    <w:p w:rsidR="00173047" w:rsidRPr="00173047" w:rsidRDefault="00173047" w:rsidP="00173047">
      <w:pPr>
        <w:widowControl/>
        <w:shd w:val="clear" w:color="auto" w:fill="FFFFFF"/>
        <w:spacing w:line="520" w:lineRule="atLeast"/>
        <w:ind w:firstLine="640"/>
        <w:rPr>
          <w:rFonts w:ascii="Simsun" w:eastAsia="宋体" w:hAnsi="Simsun" w:cs="宋体"/>
          <w:color w:val="333333"/>
          <w:kern w:val="0"/>
          <w:szCs w:val="21"/>
        </w:rPr>
      </w:pPr>
      <w:r w:rsidRPr="00173047">
        <w:rPr>
          <w:rFonts w:ascii="仿宋_GB2312" w:eastAsia="仿宋_GB2312" w:hAnsi="Simsun" w:cs="宋体" w:hint="eastAsia"/>
          <w:color w:val="333333"/>
          <w:kern w:val="0"/>
          <w:sz w:val="32"/>
          <w:szCs w:val="32"/>
        </w:rPr>
        <w:t>普法工作是一项长期的社会系统工程，任重而道远，要常抓不懈。我局将坚持以习近平新时代中国特色社会主义思想为指导，深入贯彻落实党的十九大和十九届二中、三中、四中全会精神，采取切实可行的措施，进一步抓好“七五”普法收尾工作和“八五”普法规划启动工作。</w:t>
      </w:r>
    </w:p>
    <w:p w:rsidR="00173047" w:rsidRPr="00173047" w:rsidRDefault="00173047" w:rsidP="00173047">
      <w:pPr>
        <w:widowControl/>
        <w:shd w:val="clear" w:color="auto" w:fill="FFFFFF"/>
        <w:spacing w:line="520" w:lineRule="atLeast"/>
        <w:rPr>
          <w:rFonts w:ascii="Simsun" w:eastAsia="宋体" w:hAnsi="Simsun" w:cs="宋体"/>
          <w:color w:val="333333"/>
          <w:kern w:val="0"/>
          <w:szCs w:val="21"/>
        </w:rPr>
      </w:pPr>
      <w:r w:rsidRPr="00173047">
        <w:rPr>
          <w:rFonts w:ascii="仿宋_GB2312" w:eastAsia="仿宋_GB2312" w:hAnsi="Simsun" w:cs="宋体" w:hint="eastAsia"/>
          <w:b/>
          <w:bCs/>
          <w:color w:val="333333"/>
          <w:kern w:val="0"/>
          <w:sz w:val="32"/>
          <w:szCs w:val="32"/>
        </w:rPr>
        <w:t>    </w:t>
      </w:r>
      <w:r w:rsidRPr="00173047">
        <w:rPr>
          <w:rFonts w:ascii="仿宋_GB2312" w:eastAsia="仿宋_GB2312" w:hAnsi="Simsun" w:cs="宋体" w:hint="eastAsia"/>
          <w:b/>
          <w:bCs/>
          <w:color w:val="333333"/>
          <w:kern w:val="0"/>
          <w:sz w:val="32"/>
          <w:szCs w:val="32"/>
        </w:rPr>
        <w:t>1.做好“七五”普法自查总结、考核验收等相关工作。</w:t>
      </w:r>
      <w:r w:rsidRPr="00173047">
        <w:rPr>
          <w:rFonts w:ascii="仿宋_GB2312" w:eastAsia="仿宋_GB2312" w:hAnsi="Simsun" w:cs="宋体" w:hint="eastAsia"/>
          <w:color w:val="333333"/>
          <w:kern w:val="0"/>
          <w:sz w:val="32"/>
          <w:szCs w:val="32"/>
        </w:rPr>
        <w:t>按照全国普法办、北京市普法依法治理工作主管部门的相关安排，对照全市“七五”普法规划和任务分解，做好首都市场</w:t>
      </w:r>
      <w:r w:rsidRPr="00173047">
        <w:rPr>
          <w:rFonts w:ascii="仿宋_GB2312" w:eastAsia="仿宋_GB2312" w:hAnsi="Simsun" w:cs="宋体" w:hint="eastAsia"/>
          <w:color w:val="333333"/>
          <w:kern w:val="0"/>
          <w:sz w:val="32"/>
          <w:szCs w:val="32"/>
        </w:rPr>
        <w:lastRenderedPageBreak/>
        <w:t>监管系统“七五”普法自查总结及考核验收等工作。在自查基础上，积极做好迎接中央两办和全市检查验收的各项工作准备。</w:t>
      </w:r>
    </w:p>
    <w:p w:rsidR="00173047" w:rsidRPr="00173047" w:rsidRDefault="00173047" w:rsidP="00173047">
      <w:pPr>
        <w:widowControl/>
        <w:shd w:val="clear" w:color="auto" w:fill="FFFFFF"/>
        <w:spacing w:line="520" w:lineRule="atLeast"/>
        <w:ind w:firstLine="600"/>
        <w:rPr>
          <w:rFonts w:ascii="Simsun" w:eastAsia="宋体" w:hAnsi="Simsun" w:cs="宋体"/>
          <w:color w:val="333333"/>
          <w:kern w:val="0"/>
          <w:szCs w:val="21"/>
        </w:rPr>
      </w:pPr>
      <w:r w:rsidRPr="00173047">
        <w:rPr>
          <w:rFonts w:ascii="仿宋_GB2312" w:eastAsia="仿宋_GB2312" w:hAnsi="Simsun" w:cs="宋体" w:hint="eastAsia"/>
          <w:b/>
          <w:bCs/>
          <w:color w:val="333333"/>
          <w:kern w:val="0"/>
          <w:sz w:val="32"/>
          <w:szCs w:val="32"/>
        </w:rPr>
        <w:t>2.继续做好2020年度普法依法治理工作要点确定的目标任务。</w:t>
      </w:r>
      <w:r w:rsidRPr="00173047">
        <w:rPr>
          <w:rFonts w:ascii="仿宋_GB2312" w:eastAsia="仿宋_GB2312" w:hAnsi="Simsun" w:cs="宋体" w:hint="eastAsia"/>
          <w:color w:val="333333"/>
          <w:kern w:val="0"/>
          <w:sz w:val="32"/>
          <w:szCs w:val="32"/>
        </w:rPr>
        <w:t>按照《北京市市场监管局2020年度普法依法治理工作要点》明确的各部门普法责任和细化分工，督促各部门圆满完成年度普法任务；按照《北京市市场监管局2020年法治培训计划》，加大法治培训力度，下半年组织2期“依法行政专题培训班”，认真落实领导干部会前学法计划和国家工作人员学法相关要求。</w:t>
      </w:r>
    </w:p>
    <w:p w:rsidR="00173047" w:rsidRPr="00173047" w:rsidRDefault="00173047" w:rsidP="00173047">
      <w:pPr>
        <w:widowControl/>
        <w:shd w:val="clear" w:color="auto" w:fill="FFFFFF"/>
        <w:spacing w:line="520" w:lineRule="atLeast"/>
        <w:rPr>
          <w:rFonts w:ascii="Simsun" w:eastAsia="宋体" w:hAnsi="Simsun" w:cs="宋体"/>
          <w:color w:val="333333"/>
          <w:kern w:val="0"/>
          <w:szCs w:val="21"/>
        </w:rPr>
      </w:pPr>
      <w:r w:rsidRPr="00173047">
        <w:rPr>
          <w:rFonts w:ascii="仿宋_GB2312" w:eastAsia="仿宋_GB2312" w:hAnsi="Simsun" w:cs="宋体" w:hint="eastAsia"/>
          <w:b/>
          <w:bCs/>
          <w:color w:val="333333"/>
          <w:kern w:val="0"/>
          <w:sz w:val="32"/>
          <w:szCs w:val="32"/>
        </w:rPr>
        <w:t>    </w:t>
      </w:r>
      <w:r w:rsidRPr="00173047">
        <w:rPr>
          <w:rFonts w:ascii="仿宋_GB2312" w:eastAsia="仿宋_GB2312" w:hAnsi="Simsun" w:cs="宋体" w:hint="eastAsia"/>
          <w:b/>
          <w:bCs/>
          <w:color w:val="333333"/>
          <w:kern w:val="0"/>
          <w:sz w:val="32"/>
          <w:szCs w:val="32"/>
        </w:rPr>
        <w:t>3.围绕中心工作组织开展主题普法。</w:t>
      </w:r>
      <w:r w:rsidRPr="00173047">
        <w:rPr>
          <w:rFonts w:ascii="仿宋_GB2312" w:eastAsia="仿宋_GB2312" w:hAnsi="Simsun" w:cs="宋体" w:hint="eastAsia"/>
          <w:color w:val="333333"/>
          <w:kern w:val="0"/>
          <w:sz w:val="32"/>
          <w:szCs w:val="32"/>
        </w:rPr>
        <w:t>围绕市委市政府中心工作，积极参与全国普法办和北京市普法依法治理工作主管部门部署开展的主题普法宣传活动。加大对优化营商环境、物业条例、垃圾分类、民法典等重点工作进行宣传。继续深入开展“尊崇宪法、学习宪法、遵守宪法、维护宪法、运用宪法”主题宣传教育活动。以“12.4”国家宪法日和宪法宣传周为重要节点，广泛开展多层次、多领域的宪法宣传活动。</w:t>
      </w:r>
    </w:p>
    <w:p w:rsidR="00173047" w:rsidRPr="00173047" w:rsidRDefault="00173047" w:rsidP="00173047">
      <w:pPr>
        <w:widowControl/>
        <w:shd w:val="clear" w:color="auto" w:fill="FFFFFF"/>
        <w:spacing w:line="520" w:lineRule="atLeast"/>
        <w:ind w:firstLine="600"/>
        <w:rPr>
          <w:rFonts w:ascii="Simsun" w:eastAsia="宋体" w:hAnsi="Simsun" w:cs="宋体"/>
          <w:color w:val="333333"/>
          <w:kern w:val="0"/>
          <w:szCs w:val="21"/>
        </w:rPr>
      </w:pPr>
      <w:r w:rsidRPr="00173047">
        <w:rPr>
          <w:rFonts w:ascii="仿宋_GB2312" w:eastAsia="仿宋_GB2312" w:hAnsi="Simsun" w:cs="宋体" w:hint="eastAsia"/>
          <w:b/>
          <w:bCs/>
          <w:color w:val="333333"/>
          <w:kern w:val="0"/>
          <w:sz w:val="32"/>
          <w:szCs w:val="32"/>
        </w:rPr>
        <w:t>4.继续做好常态化疫情防控普法宣传工作。</w:t>
      </w:r>
      <w:r w:rsidRPr="00173047">
        <w:rPr>
          <w:rFonts w:ascii="仿宋_GB2312" w:eastAsia="仿宋_GB2312" w:hAnsi="Simsun" w:cs="宋体" w:hint="eastAsia"/>
          <w:color w:val="333333"/>
          <w:kern w:val="0"/>
          <w:sz w:val="32"/>
          <w:szCs w:val="32"/>
        </w:rPr>
        <w:t>加强疫情防控普法宣传工作，围绕“两法一条例”和重点防控举措及社会热点、群众关切开展普法宣传。</w:t>
      </w:r>
    </w:p>
    <w:p w:rsidR="00FF656A" w:rsidRPr="00173047" w:rsidRDefault="00173047" w:rsidP="00173047">
      <w:pPr>
        <w:widowControl/>
        <w:shd w:val="clear" w:color="auto" w:fill="FFFFFF"/>
        <w:spacing w:line="520" w:lineRule="atLeast"/>
      </w:pPr>
      <w:r w:rsidRPr="00173047">
        <w:rPr>
          <w:rFonts w:ascii="仿宋_GB2312" w:eastAsia="仿宋_GB2312" w:hAnsi="Simsun" w:cs="宋体" w:hint="eastAsia"/>
          <w:b/>
          <w:bCs/>
          <w:color w:val="333333"/>
          <w:kern w:val="0"/>
          <w:sz w:val="32"/>
          <w:szCs w:val="32"/>
        </w:rPr>
        <w:t>    </w:t>
      </w:r>
      <w:r w:rsidRPr="00173047">
        <w:rPr>
          <w:rFonts w:ascii="仿宋_GB2312" w:eastAsia="仿宋_GB2312" w:hAnsi="Simsun" w:cs="宋体" w:hint="eastAsia"/>
          <w:b/>
          <w:bCs/>
          <w:color w:val="333333"/>
          <w:kern w:val="0"/>
          <w:sz w:val="32"/>
          <w:szCs w:val="32"/>
        </w:rPr>
        <w:t>5.严格落实“谁执法谁普法”的普法责任制。</w:t>
      </w:r>
      <w:r w:rsidRPr="00173047">
        <w:rPr>
          <w:rFonts w:ascii="仿宋_GB2312" w:eastAsia="仿宋_GB2312" w:hAnsi="Simsun" w:cs="宋体" w:hint="eastAsia"/>
          <w:color w:val="333333"/>
          <w:kern w:val="0"/>
          <w:sz w:val="32"/>
          <w:szCs w:val="32"/>
        </w:rPr>
        <w:t>按照制定并发布的《北京市市场监督管理局2020年普法责任制清单》，</w:t>
      </w:r>
      <w:r w:rsidRPr="00173047">
        <w:rPr>
          <w:rFonts w:ascii="仿宋_GB2312" w:eastAsia="仿宋_GB2312" w:hAnsi="Simsun" w:cs="宋体" w:hint="eastAsia"/>
          <w:color w:val="333333"/>
          <w:kern w:val="0"/>
          <w:sz w:val="32"/>
          <w:szCs w:val="32"/>
        </w:rPr>
        <w:lastRenderedPageBreak/>
        <w:t>抓好责任清单任务的完成。进一步健全普法工作机制和协调协作机制，完善普法责任清单，强化普法经费保障，补齐普法硬件短板，加强普法宣师团和普法服务队建设，努力增强全社会尊法学法守法用法意识。</w:t>
      </w:r>
    </w:p>
    <w:sectPr w:rsidR="00FF656A" w:rsidRPr="0017304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Simsun">
    <w:altName w:val="Times New Roman"/>
    <w:panose1 w:val="00000000000000000000"/>
    <w:charset w:val="00"/>
    <w:family w:val="roman"/>
    <w:notTrueType/>
    <w:pitch w:val="default"/>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3047"/>
    <w:rsid w:val="00173047"/>
    <w:rsid w:val="00FF65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
    <w:name w:val="toc 3"/>
    <w:basedOn w:val="a"/>
    <w:autoRedefine/>
    <w:uiPriority w:val="39"/>
    <w:semiHidden/>
    <w:unhideWhenUsed/>
    <w:rsid w:val="00173047"/>
    <w:pPr>
      <w:widowControl/>
      <w:spacing w:before="100" w:beforeAutospacing="1" w:after="100" w:afterAutospacing="1"/>
      <w:jc w:val="left"/>
    </w:pPr>
    <w:rPr>
      <w:rFonts w:ascii="宋体" w:eastAsia="宋体" w:hAnsi="宋体" w:cs="宋体"/>
      <w:kern w:val="0"/>
      <w:sz w:val="24"/>
      <w:szCs w:val="24"/>
    </w:rPr>
  </w:style>
  <w:style w:type="character" w:customStyle="1" w:styleId="15">
    <w:name w:val="15"/>
    <w:basedOn w:val="a0"/>
    <w:rsid w:val="00173047"/>
  </w:style>
  <w:style w:type="paragraph" w:styleId="a3">
    <w:name w:val="Body Text"/>
    <w:basedOn w:val="a"/>
    <w:link w:val="Char"/>
    <w:uiPriority w:val="99"/>
    <w:semiHidden/>
    <w:unhideWhenUsed/>
    <w:rsid w:val="00173047"/>
    <w:pPr>
      <w:spacing w:after="120"/>
    </w:pPr>
  </w:style>
  <w:style w:type="character" w:customStyle="1" w:styleId="Char">
    <w:name w:val="正文文本 Char"/>
    <w:basedOn w:val="a0"/>
    <w:link w:val="a3"/>
    <w:uiPriority w:val="99"/>
    <w:semiHidden/>
    <w:rsid w:val="00173047"/>
  </w:style>
  <w:style w:type="paragraph" w:styleId="a4">
    <w:name w:val="Body Text First Indent"/>
    <w:basedOn w:val="a"/>
    <w:link w:val="Char0"/>
    <w:uiPriority w:val="99"/>
    <w:semiHidden/>
    <w:unhideWhenUsed/>
    <w:rsid w:val="00173047"/>
    <w:pPr>
      <w:widowControl/>
      <w:spacing w:before="100" w:beforeAutospacing="1" w:after="100" w:afterAutospacing="1"/>
      <w:jc w:val="left"/>
    </w:pPr>
    <w:rPr>
      <w:rFonts w:ascii="宋体" w:eastAsia="宋体" w:hAnsi="宋体" w:cs="宋体"/>
      <w:kern w:val="0"/>
      <w:sz w:val="24"/>
      <w:szCs w:val="24"/>
    </w:rPr>
  </w:style>
  <w:style w:type="character" w:customStyle="1" w:styleId="Char0">
    <w:name w:val="正文首行缩进 Char"/>
    <w:basedOn w:val="Char"/>
    <w:link w:val="a4"/>
    <w:uiPriority w:val="99"/>
    <w:semiHidden/>
    <w:rsid w:val="00173047"/>
    <w:rPr>
      <w:rFonts w:ascii="宋体" w:eastAsia="宋体" w:hAnsi="宋体" w:cs="宋体"/>
      <w:kern w:val="0"/>
      <w:sz w:val="24"/>
      <w:szCs w:val="24"/>
    </w:rPr>
  </w:style>
  <w:style w:type="character" w:customStyle="1" w:styleId="apple-converted-space">
    <w:name w:val="apple-converted-space"/>
    <w:basedOn w:val="a0"/>
    <w:rsid w:val="00173047"/>
  </w:style>
  <w:style w:type="paragraph" w:customStyle="1" w:styleId="p">
    <w:name w:val="p"/>
    <w:basedOn w:val="a"/>
    <w:rsid w:val="00173047"/>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
    <w:name w:val="toc 3"/>
    <w:basedOn w:val="a"/>
    <w:autoRedefine/>
    <w:uiPriority w:val="39"/>
    <w:semiHidden/>
    <w:unhideWhenUsed/>
    <w:rsid w:val="00173047"/>
    <w:pPr>
      <w:widowControl/>
      <w:spacing w:before="100" w:beforeAutospacing="1" w:after="100" w:afterAutospacing="1"/>
      <w:jc w:val="left"/>
    </w:pPr>
    <w:rPr>
      <w:rFonts w:ascii="宋体" w:eastAsia="宋体" w:hAnsi="宋体" w:cs="宋体"/>
      <w:kern w:val="0"/>
      <w:sz w:val="24"/>
      <w:szCs w:val="24"/>
    </w:rPr>
  </w:style>
  <w:style w:type="character" w:customStyle="1" w:styleId="15">
    <w:name w:val="15"/>
    <w:basedOn w:val="a0"/>
    <w:rsid w:val="00173047"/>
  </w:style>
  <w:style w:type="paragraph" w:styleId="a3">
    <w:name w:val="Body Text"/>
    <w:basedOn w:val="a"/>
    <w:link w:val="Char"/>
    <w:uiPriority w:val="99"/>
    <w:semiHidden/>
    <w:unhideWhenUsed/>
    <w:rsid w:val="00173047"/>
    <w:pPr>
      <w:spacing w:after="120"/>
    </w:pPr>
  </w:style>
  <w:style w:type="character" w:customStyle="1" w:styleId="Char">
    <w:name w:val="正文文本 Char"/>
    <w:basedOn w:val="a0"/>
    <w:link w:val="a3"/>
    <w:uiPriority w:val="99"/>
    <w:semiHidden/>
    <w:rsid w:val="00173047"/>
  </w:style>
  <w:style w:type="paragraph" w:styleId="a4">
    <w:name w:val="Body Text First Indent"/>
    <w:basedOn w:val="a"/>
    <w:link w:val="Char0"/>
    <w:uiPriority w:val="99"/>
    <w:semiHidden/>
    <w:unhideWhenUsed/>
    <w:rsid w:val="00173047"/>
    <w:pPr>
      <w:widowControl/>
      <w:spacing w:before="100" w:beforeAutospacing="1" w:after="100" w:afterAutospacing="1"/>
      <w:jc w:val="left"/>
    </w:pPr>
    <w:rPr>
      <w:rFonts w:ascii="宋体" w:eastAsia="宋体" w:hAnsi="宋体" w:cs="宋体"/>
      <w:kern w:val="0"/>
      <w:sz w:val="24"/>
      <w:szCs w:val="24"/>
    </w:rPr>
  </w:style>
  <w:style w:type="character" w:customStyle="1" w:styleId="Char0">
    <w:name w:val="正文首行缩进 Char"/>
    <w:basedOn w:val="Char"/>
    <w:link w:val="a4"/>
    <w:uiPriority w:val="99"/>
    <w:semiHidden/>
    <w:rsid w:val="00173047"/>
    <w:rPr>
      <w:rFonts w:ascii="宋体" w:eastAsia="宋体" w:hAnsi="宋体" w:cs="宋体"/>
      <w:kern w:val="0"/>
      <w:sz w:val="24"/>
      <w:szCs w:val="24"/>
    </w:rPr>
  </w:style>
  <w:style w:type="character" w:customStyle="1" w:styleId="apple-converted-space">
    <w:name w:val="apple-converted-space"/>
    <w:basedOn w:val="a0"/>
    <w:rsid w:val="00173047"/>
  </w:style>
  <w:style w:type="paragraph" w:customStyle="1" w:styleId="p">
    <w:name w:val="p"/>
    <w:basedOn w:val="a"/>
    <w:rsid w:val="00173047"/>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59603316">
      <w:bodyDiv w:val="1"/>
      <w:marLeft w:val="0"/>
      <w:marRight w:val="0"/>
      <w:marTop w:val="0"/>
      <w:marBottom w:val="0"/>
      <w:divBdr>
        <w:top w:val="none" w:sz="0" w:space="0" w:color="auto"/>
        <w:left w:val="none" w:sz="0" w:space="0" w:color="auto"/>
        <w:bottom w:val="none" w:sz="0" w:space="0" w:color="auto"/>
        <w:right w:val="none" w:sz="0" w:space="0" w:color="auto"/>
      </w:divBdr>
    </w:div>
    <w:div w:id="20776299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33</Pages>
  <Words>2652</Words>
  <Characters>15117</Characters>
  <Application>Microsoft Office Word</Application>
  <DocSecurity>0</DocSecurity>
  <Lines>125</Lines>
  <Paragraphs>35</Paragraphs>
  <ScaleCrop>false</ScaleCrop>
  <Company/>
  <LinksUpToDate>false</LinksUpToDate>
  <CharactersWithSpaces>17734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风轻无痕</dc:creator>
  <cp:lastModifiedBy>风轻无痕</cp:lastModifiedBy>
  <cp:revision>1</cp:revision>
  <dcterms:created xsi:type="dcterms:W3CDTF">2020-10-14T05:17:00Z</dcterms:created>
  <dcterms:modified xsi:type="dcterms:W3CDTF">2020-10-14T05:19:00Z</dcterms:modified>
</cp:coreProperties>
</file>